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15C" w:rsidRDefault="005A4C96">
      <w:pPr>
        <w:pStyle w:val="Titolo"/>
      </w:pPr>
      <w:r>
        <w:rPr>
          <w:noProof/>
          <w:lang w:eastAsia="it-IT"/>
        </w:rPr>
        <w:drawing>
          <wp:anchor distT="0" distB="0" distL="0" distR="0" simplePos="0" relativeHeight="15730176" behindDoc="0" locked="0" layoutInCell="1" allowOverlap="1">
            <wp:simplePos x="0" y="0"/>
            <wp:positionH relativeFrom="page">
              <wp:posOffset>6061709</wp:posOffset>
            </wp:positionH>
            <wp:positionV relativeFrom="paragraph">
              <wp:posOffset>55701</wp:posOffset>
            </wp:positionV>
            <wp:extent cx="616585" cy="8134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16585" cy="813434"/>
                    </a:xfrm>
                    <a:prstGeom prst="rect">
                      <a:avLst/>
                    </a:prstGeom>
                  </pic:spPr>
                </pic:pic>
              </a:graphicData>
            </a:graphic>
          </wp:anchor>
        </w:drawing>
      </w:r>
      <w:r>
        <w:t>COMUNE DI</w:t>
      </w:r>
      <w:r>
        <w:rPr>
          <w:spacing w:val="-9"/>
        </w:rPr>
        <w:t xml:space="preserve"> </w:t>
      </w:r>
      <w:r>
        <w:t>STATTE</w:t>
      </w:r>
    </w:p>
    <w:p w:rsidR="00F4015C" w:rsidRDefault="005A4C96">
      <w:pPr>
        <w:spacing w:before="29"/>
        <w:ind w:left="6449"/>
        <w:rPr>
          <w:rFonts w:ascii="Verdana"/>
        </w:rPr>
      </w:pPr>
      <w:r>
        <w:rPr>
          <w:rFonts w:ascii="Verdana"/>
        </w:rPr>
        <w:t>UFFICIO</w:t>
      </w:r>
      <w:r>
        <w:rPr>
          <w:rFonts w:ascii="Verdana"/>
          <w:spacing w:val="-6"/>
        </w:rPr>
        <w:t xml:space="preserve"> </w:t>
      </w:r>
      <w:r>
        <w:rPr>
          <w:rFonts w:ascii="Verdana"/>
        </w:rPr>
        <w:t>TRIBUTI</w:t>
      </w:r>
    </w:p>
    <w:p w:rsidR="00F4015C" w:rsidRDefault="005A4C96">
      <w:pPr>
        <w:spacing w:before="21"/>
        <w:ind w:left="4911"/>
        <w:rPr>
          <w:rFonts w:ascii="Verdana" w:hAnsi="Verdana"/>
          <w:sz w:val="16"/>
        </w:rPr>
      </w:pPr>
      <w:r>
        <w:rPr>
          <w:rFonts w:ascii="Verdana" w:hAnsi="Verdana"/>
          <w:sz w:val="16"/>
        </w:rPr>
        <w:t xml:space="preserve">VIA </w:t>
      </w:r>
      <w:proofErr w:type="gramStart"/>
      <w:r>
        <w:rPr>
          <w:rFonts w:ascii="Verdana" w:hAnsi="Verdana"/>
          <w:sz w:val="16"/>
        </w:rPr>
        <w:t>S.FRANCESCO</w:t>
      </w:r>
      <w:proofErr w:type="gramEnd"/>
      <w:r>
        <w:rPr>
          <w:rFonts w:ascii="Verdana" w:hAnsi="Verdana"/>
          <w:sz w:val="16"/>
        </w:rPr>
        <w:t>, 5 – 74010</w:t>
      </w:r>
      <w:r>
        <w:rPr>
          <w:rFonts w:ascii="Verdana" w:hAnsi="Verdana"/>
          <w:spacing w:val="-11"/>
          <w:sz w:val="16"/>
        </w:rPr>
        <w:t xml:space="preserve"> </w:t>
      </w:r>
      <w:r>
        <w:rPr>
          <w:rFonts w:ascii="Verdana" w:hAnsi="Verdana"/>
          <w:sz w:val="16"/>
        </w:rPr>
        <w:t>STATTE(TA)</w:t>
      </w:r>
    </w:p>
    <w:p w:rsidR="00F4015C" w:rsidRDefault="005A4C96">
      <w:pPr>
        <w:spacing w:before="14"/>
        <w:ind w:right="1518"/>
        <w:jc w:val="right"/>
        <w:rPr>
          <w:rFonts w:ascii="Verdana"/>
          <w:sz w:val="16"/>
        </w:rPr>
      </w:pPr>
      <w:r>
        <w:rPr>
          <w:rFonts w:ascii="Verdana"/>
          <w:sz w:val="16"/>
        </w:rPr>
        <w:t>TEL.</w:t>
      </w:r>
      <w:r>
        <w:rPr>
          <w:rFonts w:ascii="Verdana"/>
          <w:spacing w:val="-13"/>
          <w:sz w:val="16"/>
        </w:rPr>
        <w:t xml:space="preserve"> </w:t>
      </w:r>
      <w:r>
        <w:rPr>
          <w:rFonts w:ascii="Verdana"/>
          <w:sz w:val="16"/>
        </w:rPr>
        <w:t>0994742839-0994742844</w:t>
      </w:r>
    </w:p>
    <w:p w:rsidR="00F4015C" w:rsidRDefault="005A4C96">
      <w:pPr>
        <w:spacing w:before="14"/>
        <w:ind w:right="1520"/>
        <w:jc w:val="right"/>
        <w:rPr>
          <w:rFonts w:ascii="Verdana" w:hAnsi="Verdana"/>
          <w:sz w:val="16"/>
        </w:rPr>
      </w:pPr>
      <w:r>
        <w:rPr>
          <w:rFonts w:ascii="Verdana" w:hAnsi="Verdana"/>
          <w:sz w:val="16"/>
        </w:rPr>
        <w:t xml:space="preserve">Mail </w:t>
      </w:r>
      <w:hyperlink r:id="rId6">
        <w:r>
          <w:rPr>
            <w:rFonts w:ascii="Verdana" w:hAnsi="Verdana"/>
            <w:color w:val="0462C1"/>
            <w:sz w:val="16"/>
            <w:u w:val="single" w:color="0462C1"/>
          </w:rPr>
          <w:t>tributi@comune.statte.ta.it</w:t>
        </w:r>
        <w:r>
          <w:rPr>
            <w:rFonts w:ascii="Verdana" w:hAnsi="Verdana"/>
            <w:color w:val="0462C1"/>
            <w:sz w:val="16"/>
          </w:rPr>
          <w:t xml:space="preserve"> </w:t>
        </w:r>
      </w:hyperlink>
      <w:r>
        <w:rPr>
          <w:rFonts w:ascii="Verdana" w:hAnsi="Verdana"/>
          <w:sz w:val="16"/>
        </w:rPr>
        <w:t>– pec</w:t>
      </w:r>
      <w:r>
        <w:rPr>
          <w:rFonts w:ascii="Verdana" w:hAnsi="Verdana"/>
          <w:spacing w:val="-19"/>
          <w:sz w:val="16"/>
        </w:rPr>
        <w:t xml:space="preserve"> </w:t>
      </w:r>
      <w:hyperlink r:id="rId7">
        <w:r>
          <w:rPr>
            <w:rFonts w:ascii="Verdana" w:hAnsi="Verdana"/>
            <w:color w:val="0462C1"/>
            <w:sz w:val="16"/>
            <w:u w:val="single" w:color="0462C1"/>
          </w:rPr>
          <w:t>tributi.statte@pec.rupar.puglia.it</w:t>
        </w:r>
      </w:hyperlink>
    </w:p>
    <w:p w:rsidR="00F4015C" w:rsidRDefault="00F4015C">
      <w:pPr>
        <w:pStyle w:val="Corpotesto"/>
        <w:rPr>
          <w:rFonts w:ascii="Verdana"/>
        </w:rPr>
      </w:pPr>
    </w:p>
    <w:p w:rsidR="00F4015C" w:rsidRDefault="00F4015C">
      <w:pPr>
        <w:pStyle w:val="Corpotesto"/>
        <w:rPr>
          <w:rFonts w:ascii="Verdana"/>
        </w:rPr>
      </w:pPr>
    </w:p>
    <w:p w:rsidR="00F4015C" w:rsidRDefault="00F4015C">
      <w:pPr>
        <w:pStyle w:val="Corpotesto"/>
        <w:spacing w:before="7"/>
        <w:rPr>
          <w:rFonts w:ascii="Verdana"/>
          <w:sz w:val="1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253"/>
      </w:tblGrid>
      <w:tr w:rsidR="00F4015C">
        <w:trPr>
          <w:trHeight w:val="2138"/>
        </w:trPr>
        <w:tc>
          <w:tcPr>
            <w:tcW w:w="4537" w:type="dxa"/>
            <w:tcBorders>
              <w:bottom w:val="single" w:sz="6" w:space="0" w:color="000000"/>
            </w:tcBorders>
          </w:tcPr>
          <w:p w:rsidR="00F4015C" w:rsidRDefault="005A4C96">
            <w:pPr>
              <w:pStyle w:val="TableParagraph"/>
              <w:spacing w:before="2"/>
              <w:ind w:left="1307"/>
              <w:rPr>
                <w:sz w:val="20"/>
              </w:rPr>
            </w:pPr>
            <w:r>
              <w:rPr>
                <w:sz w:val="20"/>
              </w:rPr>
              <w:t>Estremi del protocollo</w:t>
            </w:r>
          </w:p>
        </w:tc>
        <w:tc>
          <w:tcPr>
            <w:tcW w:w="4253" w:type="dxa"/>
            <w:tcBorders>
              <w:bottom w:val="single" w:sz="6" w:space="0" w:color="000000"/>
            </w:tcBorders>
          </w:tcPr>
          <w:p w:rsidR="00F4015C" w:rsidRDefault="005A4C96">
            <w:pPr>
              <w:pStyle w:val="TableParagraph"/>
              <w:spacing w:before="2"/>
              <w:ind w:left="1024"/>
              <w:rPr>
                <w:sz w:val="20"/>
              </w:rPr>
            </w:pPr>
            <w:r>
              <w:rPr>
                <w:sz w:val="20"/>
              </w:rPr>
              <w:t>Riservato all’ufficio tributi</w:t>
            </w:r>
          </w:p>
          <w:p w:rsidR="003C1369" w:rsidRDefault="003C1369">
            <w:pPr>
              <w:pStyle w:val="TableParagraph"/>
              <w:spacing w:before="2"/>
              <w:ind w:left="1024"/>
              <w:rPr>
                <w:sz w:val="20"/>
              </w:rPr>
            </w:pPr>
          </w:p>
          <w:p w:rsidR="003C1369" w:rsidRDefault="003C1369">
            <w:pPr>
              <w:pStyle w:val="TableParagraph"/>
              <w:spacing w:before="2"/>
              <w:ind w:left="1024"/>
              <w:rPr>
                <w:sz w:val="20"/>
              </w:rPr>
            </w:pPr>
            <w:r>
              <w:rPr>
                <w:sz w:val="20"/>
              </w:rPr>
              <w:t>Cod. Utente: ______________</w:t>
            </w:r>
          </w:p>
        </w:tc>
      </w:tr>
    </w:tbl>
    <w:p w:rsidR="00F4015C" w:rsidRDefault="00F4015C">
      <w:pPr>
        <w:pStyle w:val="Corpotesto"/>
        <w:spacing w:before="11"/>
        <w:rPr>
          <w:rFonts w:ascii="Verdana"/>
          <w:sz w:val="8"/>
        </w:rPr>
      </w:pPr>
    </w:p>
    <w:p w:rsidR="00F4015C" w:rsidRDefault="005A4C96">
      <w:pPr>
        <w:pStyle w:val="Corpotesto"/>
        <w:spacing w:before="93"/>
        <w:ind w:left="2214"/>
      </w:pPr>
      <w:r>
        <w:t>TASSA PER LO SMALTIMENTO DEI RIFIUTI SOLIDI URBANI INTERNI</w:t>
      </w:r>
    </w:p>
    <w:p w:rsidR="00F4015C" w:rsidRDefault="005A4C96">
      <w:pPr>
        <w:pStyle w:val="Titolo11"/>
        <w:spacing w:before="10"/>
        <w:ind w:left="2352" w:right="1917"/>
        <w:jc w:val="center"/>
      </w:pPr>
      <w:r>
        <w:t>Denuncia originaria / di variazione uso abitativo</w:t>
      </w:r>
    </w:p>
    <w:p w:rsidR="00F4015C" w:rsidRDefault="00384D57">
      <w:pPr>
        <w:pStyle w:val="Corpotesto"/>
        <w:spacing w:before="17"/>
        <w:ind w:left="2352" w:right="2316"/>
        <w:jc w:val="center"/>
      </w:pPr>
      <w:r w:rsidRPr="007237B1">
        <w:t>(Art. 1 comma 639 della Legge 147/2013)</w:t>
      </w:r>
    </w:p>
    <w:p w:rsidR="00F4015C" w:rsidRDefault="00F4015C">
      <w:pPr>
        <w:pStyle w:val="Corpotesto"/>
        <w:rPr>
          <w:sz w:val="22"/>
        </w:rPr>
      </w:pPr>
    </w:p>
    <w:p w:rsidR="00F4015C" w:rsidRDefault="00ED6899">
      <w:pPr>
        <w:pStyle w:val="Titolo11"/>
        <w:spacing w:before="184"/>
        <w:ind w:left="2351" w:right="2316"/>
        <w:jc w:val="center"/>
      </w:pPr>
      <w:r>
        <w:pict>
          <v:shapetype id="_x0000_t202" coordsize="21600,21600" o:spt="202" path="m,l,21600r21600,l21600,xe">
            <v:stroke joinstyle="miter"/>
            <v:path gradientshapeok="t" o:connecttype="rect"/>
          </v:shapetype>
          <v:shape id="_x0000_s1044" type="#_x0000_t202" style="position:absolute;left:0;text-align:left;margin-left:55.65pt;margin-top:25.3pt;width:478pt;height:130.3pt;z-index:-15728640;mso-wrap-distance-left:0;mso-wrap-distance-right:0;mso-position-horizontal-relative:page" filled="f">
            <v:textbox inset="0,0,0,0">
              <w:txbxContent>
                <w:p w:rsidR="00F4015C" w:rsidRDefault="00F4015C">
                  <w:pPr>
                    <w:pStyle w:val="Corpotesto"/>
                    <w:spacing w:before="11"/>
                    <w:rPr>
                      <w:b/>
                      <w:sz w:val="18"/>
                    </w:rPr>
                  </w:pPr>
                </w:p>
                <w:p w:rsidR="00F4015C" w:rsidRDefault="005A4C96">
                  <w:pPr>
                    <w:pStyle w:val="Corpotesto"/>
                    <w:tabs>
                      <w:tab w:val="left" w:pos="4305"/>
                      <w:tab w:val="left" w:pos="4489"/>
                      <w:tab w:val="left" w:pos="4845"/>
                      <w:tab w:val="left" w:pos="5522"/>
                      <w:tab w:val="left" w:pos="7634"/>
                      <w:tab w:val="left" w:pos="9315"/>
                      <w:tab w:val="left" w:pos="9357"/>
                    </w:tabs>
                    <w:spacing w:line="360" w:lineRule="auto"/>
                    <w:ind w:left="135" w:right="165" w:firstLine="9"/>
                    <w:jc w:val="both"/>
                    <w:rPr>
                      <w:rFonts w:ascii="Verdana" w:hAnsi="Verdana"/>
                    </w:rPr>
                  </w:pPr>
                  <w:r>
                    <w:rPr>
                      <w:rFonts w:ascii="Verdana" w:hAnsi="Verdana"/>
                    </w:rPr>
                    <w:t>Cognome</w:t>
                  </w:r>
                  <w:r>
                    <w:rPr>
                      <w:rFonts w:ascii="Verdana" w:hAnsi="Verdana"/>
                      <w:u w:val="single"/>
                    </w:rPr>
                    <w:t xml:space="preserve"> </w:t>
                  </w:r>
                  <w:r>
                    <w:rPr>
                      <w:rFonts w:ascii="Verdana" w:hAnsi="Verdana"/>
                      <w:u w:val="single"/>
                    </w:rPr>
                    <w:tab/>
                  </w:r>
                  <w:r>
                    <w:rPr>
                      <w:rFonts w:ascii="Verdana" w:hAnsi="Verdana"/>
                      <w:u w:val="single"/>
                    </w:rPr>
                    <w:tab/>
                  </w:r>
                  <w:r>
                    <w:rPr>
                      <w:rFonts w:ascii="Verdana" w:hAnsi="Verdana"/>
                      <w:u w:val="single"/>
                    </w:rPr>
                    <w:tab/>
                  </w:r>
                  <w:r>
                    <w:rPr>
                      <w:rFonts w:ascii="Verdana" w:hAnsi="Verdana"/>
                    </w:rPr>
                    <w:t>Nome</w:t>
                  </w:r>
                  <w:r>
                    <w:rPr>
                      <w:rFonts w:ascii="Verdana" w:hAnsi="Verdana"/>
                      <w:u w:val="single"/>
                    </w:rPr>
                    <w:tab/>
                  </w:r>
                  <w:r>
                    <w:rPr>
                      <w:rFonts w:ascii="Verdana" w:hAnsi="Verdana"/>
                      <w:u w:val="single"/>
                    </w:rPr>
                    <w:tab/>
                  </w:r>
                  <w:r>
                    <w:rPr>
                      <w:rFonts w:ascii="Verdana" w:hAnsi="Verdana"/>
                      <w:u w:val="single"/>
                    </w:rPr>
                    <w:tab/>
                  </w:r>
                  <w:r>
                    <w:rPr>
                      <w:rFonts w:ascii="Verdana" w:hAnsi="Verdana"/>
                      <w:u w:val="single"/>
                    </w:rPr>
                    <w:tab/>
                  </w:r>
                  <w:r>
                    <w:rPr>
                      <w:rFonts w:ascii="Verdana" w:hAnsi="Verdana"/>
                    </w:rPr>
                    <w:t xml:space="preserve"> Luogo</w:t>
                  </w:r>
                  <w:r>
                    <w:rPr>
                      <w:rFonts w:ascii="Verdana" w:hAnsi="Verdana"/>
                      <w:spacing w:val="-1"/>
                    </w:rPr>
                    <w:t xml:space="preserve"> </w:t>
                  </w:r>
                  <w:r>
                    <w:rPr>
                      <w:rFonts w:ascii="Verdana" w:hAnsi="Verdana"/>
                    </w:rPr>
                    <w:t>di</w:t>
                  </w:r>
                  <w:r>
                    <w:rPr>
                      <w:rFonts w:ascii="Verdana" w:hAnsi="Verdana"/>
                      <w:spacing w:val="1"/>
                    </w:rPr>
                    <w:t xml:space="preserve"> </w:t>
                  </w:r>
                  <w:r>
                    <w:rPr>
                      <w:rFonts w:ascii="Verdana" w:hAnsi="Verdana"/>
                    </w:rPr>
                    <w:t>nascita</w:t>
                  </w:r>
                  <w:r>
                    <w:rPr>
                      <w:rFonts w:ascii="Verdana" w:hAnsi="Verdana"/>
                      <w:u w:val="single"/>
                    </w:rPr>
                    <w:t xml:space="preserve"> </w:t>
                  </w:r>
                  <w:r>
                    <w:rPr>
                      <w:rFonts w:ascii="Verdana" w:hAnsi="Verdana"/>
                      <w:u w:val="single"/>
                    </w:rPr>
                    <w:tab/>
                  </w:r>
                  <w:r>
                    <w:rPr>
                      <w:rFonts w:ascii="Verdana" w:hAnsi="Verdana"/>
                      <w:u w:val="single"/>
                    </w:rPr>
                    <w:tab/>
                  </w:r>
                  <w:r>
                    <w:rPr>
                      <w:rFonts w:ascii="Verdana" w:hAnsi="Verdana"/>
                      <w:u w:val="single"/>
                    </w:rPr>
                    <w:tab/>
                  </w:r>
                  <w:r>
                    <w:rPr>
                      <w:rFonts w:ascii="Verdana" w:hAnsi="Verdana"/>
                      <w:u w:val="single"/>
                    </w:rPr>
                    <w:tab/>
                  </w:r>
                  <w:r>
                    <w:rPr>
                      <w:rFonts w:ascii="Verdana" w:hAnsi="Verdana"/>
                    </w:rPr>
                    <w:t>Data</w:t>
                  </w:r>
                  <w:r>
                    <w:rPr>
                      <w:rFonts w:ascii="Verdana" w:hAnsi="Verdana"/>
                      <w:spacing w:val="-4"/>
                    </w:rPr>
                    <w:t xml:space="preserve"> </w:t>
                  </w:r>
                  <w:r>
                    <w:rPr>
                      <w:rFonts w:ascii="Verdana" w:hAnsi="Verdana"/>
                    </w:rPr>
                    <w:t>di</w:t>
                  </w:r>
                  <w:r>
                    <w:rPr>
                      <w:rFonts w:ascii="Verdana" w:hAnsi="Verdana"/>
                      <w:spacing w:val="-1"/>
                    </w:rPr>
                    <w:t xml:space="preserve"> </w:t>
                  </w:r>
                  <w:proofErr w:type="gramStart"/>
                  <w:r>
                    <w:rPr>
                      <w:rFonts w:ascii="Verdana" w:hAnsi="Verdana"/>
                    </w:rPr>
                    <w:t>nascita</w:t>
                  </w:r>
                  <w:r>
                    <w:rPr>
                      <w:rFonts w:ascii="Verdana" w:hAnsi="Verdana"/>
                      <w:spacing w:val="-1"/>
                    </w:rPr>
                    <w:t xml:space="preserve"> </w:t>
                  </w:r>
                  <w:r>
                    <w:rPr>
                      <w:rFonts w:ascii="Verdana" w:hAnsi="Verdana"/>
                      <w:w w:val="99"/>
                      <w:u w:val="single"/>
                    </w:rPr>
                    <w:t xml:space="preserve"> </w:t>
                  </w:r>
                  <w:r>
                    <w:rPr>
                      <w:rFonts w:ascii="Verdana" w:hAnsi="Verdana"/>
                      <w:u w:val="single"/>
                    </w:rPr>
                    <w:tab/>
                  </w:r>
                  <w:proofErr w:type="gramEnd"/>
                  <w:r>
                    <w:rPr>
                      <w:rFonts w:ascii="Verdana" w:hAnsi="Verdana"/>
                      <w:u w:val="single"/>
                    </w:rPr>
                    <w:tab/>
                  </w:r>
                  <w:r>
                    <w:rPr>
                      <w:rFonts w:ascii="Verdana" w:hAnsi="Verdana"/>
                      <w:w w:val="17"/>
                      <w:u w:val="single"/>
                    </w:rPr>
                    <w:t xml:space="preserve"> </w:t>
                  </w:r>
                  <w:r>
                    <w:rPr>
                      <w:rFonts w:ascii="Verdana" w:hAnsi="Verdana"/>
                    </w:rPr>
                    <w:t xml:space="preserve">                      Domicilio</w:t>
                  </w:r>
                  <w:r>
                    <w:rPr>
                      <w:rFonts w:ascii="Verdana" w:hAnsi="Verdana"/>
                      <w:spacing w:val="-4"/>
                    </w:rPr>
                    <w:t xml:space="preserve"> </w:t>
                  </w:r>
                  <w:r>
                    <w:rPr>
                      <w:rFonts w:ascii="Verdana" w:hAnsi="Verdana"/>
                    </w:rPr>
                    <w:t>fiscale:</w:t>
                  </w:r>
                  <w:r>
                    <w:rPr>
                      <w:rFonts w:ascii="Verdana" w:hAnsi="Verdana"/>
                      <w:spacing w:val="-1"/>
                    </w:rPr>
                    <w:t xml:space="preserve"> </w:t>
                  </w:r>
                  <w:r>
                    <w:rPr>
                      <w:rFonts w:ascii="Verdana" w:hAnsi="Verdana"/>
                    </w:rPr>
                    <w:t>Città</w:t>
                  </w:r>
                  <w:r>
                    <w:rPr>
                      <w:rFonts w:ascii="Verdana" w:hAnsi="Verdana"/>
                      <w:u w:val="single"/>
                    </w:rPr>
                    <w:t xml:space="preserve"> </w:t>
                  </w:r>
                  <w:r>
                    <w:rPr>
                      <w:rFonts w:ascii="Verdana" w:hAnsi="Verdana"/>
                      <w:u w:val="single"/>
                    </w:rPr>
                    <w:tab/>
                  </w:r>
                  <w:r>
                    <w:rPr>
                      <w:rFonts w:ascii="Verdana" w:hAnsi="Verdana"/>
                      <w:u w:val="single"/>
                    </w:rPr>
                    <w:tab/>
                  </w:r>
                  <w:r>
                    <w:rPr>
                      <w:rFonts w:ascii="Verdana" w:hAnsi="Verdana"/>
                      <w:u w:val="single"/>
                    </w:rPr>
                    <w:tab/>
                  </w:r>
                  <w:r>
                    <w:rPr>
                      <w:rFonts w:ascii="Verdana" w:hAnsi="Verdana"/>
                      <w:u w:val="single"/>
                    </w:rPr>
                    <w:tab/>
                  </w:r>
                  <w:r>
                    <w:rPr>
                      <w:rFonts w:ascii="Verdana" w:hAnsi="Verdana"/>
                      <w:u w:val="single"/>
                    </w:rPr>
                    <w:tab/>
                  </w:r>
                  <w:r>
                    <w:rPr>
                      <w:rFonts w:ascii="Verdana" w:hAnsi="Verdana"/>
                    </w:rPr>
                    <w:t>Prov.</w:t>
                  </w:r>
                  <w:r>
                    <w:rPr>
                      <w:rFonts w:ascii="Verdana" w:hAnsi="Verdana"/>
                      <w:u w:val="single"/>
                    </w:rPr>
                    <w:tab/>
                  </w:r>
                  <w:r>
                    <w:rPr>
                      <w:rFonts w:ascii="Verdana" w:hAnsi="Verdana"/>
                      <w:u w:val="single"/>
                    </w:rPr>
                    <w:tab/>
                  </w:r>
                  <w:r>
                    <w:rPr>
                      <w:rFonts w:ascii="Verdana" w:hAnsi="Verdana"/>
                    </w:rPr>
                    <w:t xml:space="preserve"> Via</w:t>
                  </w:r>
                  <w:r>
                    <w:rPr>
                      <w:rFonts w:ascii="Verdana" w:hAnsi="Verdana"/>
                      <w:u w:val="single"/>
                    </w:rPr>
                    <w:t xml:space="preserve"> </w:t>
                  </w:r>
                  <w:r>
                    <w:rPr>
                      <w:rFonts w:ascii="Verdana" w:hAnsi="Verdana"/>
                      <w:u w:val="single"/>
                    </w:rPr>
                    <w:tab/>
                  </w:r>
                  <w:r>
                    <w:rPr>
                      <w:rFonts w:ascii="Verdana" w:hAnsi="Verdana"/>
                      <w:u w:val="single"/>
                    </w:rPr>
                    <w:tab/>
                  </w:r>
                  <w:r>
                    <w:rPr>
                      <w:rFonts w:ascii="Verdana" w:hAnsi="Verdana"/>
                      <w:u w:val="single"/>
                    </w:rPr>
                    <w:tab/>
                  </w:r>
                  <w:r>
                    <w:rPr>
                      <w:rFonts w:ascii="Verdana" w:hAnsi="Verdana"/>
                      <w:u w:val="single"/>
                    </w:rPr>
                    <w:tab/>
                  </w:r>
                  <w:r>
                    <w:rPr>
                      <w:rFonts w:ascii="Verdana" w:hAnsi="Verdana"/>
                      <w:u w:val="single"/>
                    </w:rPr>
                    <w:tab/>
                  </w:r>
                  <w:r>
                    <w:rPr>
                      <w:rFonts w:ascii="Verdana" w:hAnsi="Verdana"/>
                    </w:rPr>
                    <w:t>N.</w:t>
                  </w:r>
                  <w:r>
                    <w:rPr>
                      <w:rFonts w:ascii="Verdana" w:hAnsi="Verdana"/>
                      <w:u w:val="single"/>
                    </w:rPr>
                    <w:tab/>
                  </w:r>
                  <w:r>
                    <w:rPr>
                      <w:rFonts w:ascii="Verdana" w:hAnsi="Verdana"/>
                      <w:u w:val="single"/>
                    </w:rPr>
                    <w:tab/>
                  </w:r>
                  <w:r>
                    <w:rPr>
                      <w:rFonts w:ascii="Verdana" w:hAnsi="Verdana"/>
                    </w:rPr>
                    <w:t xml:space="preserve"> Telefono</w:t>
                  </w:r>
                  <w:r>
                    <w:rPr>
                      <w:rFonts w:ascii="Verdana" w:hAnsi="Verdana"/>
                      <w:u w:val="single"/>
                    </w:rPr>
                    <w:t xml:space="preserve"> </w:t>
                  </w:r>
                  <w:r>
                    <w:rPr>
                      <w:rFonts w:ascii="Verdana" w:hAnsi="Verdana"/>
                      <w:u w:val="single"/>
                    </w:rPr>
                    <w:tab/>
                  </w:r>
                  <w:r>
                    <w:rPr>
                      <w:rFonts w:ascii="Verdana" w:hAnsi="Verdana"/>
                      <w:u w:val="single"/>
                    </w:rPr>
                    <w:tab/>
                  </w:r>
                  <w:r>
                    <w:rPr>
                      <w:rFonts w:ascii="Verdana" w:hAnsi="Verdana"/>
                    </w:rPr>
                    <w:t>Codice</w:t>
                  </w:r>
                  <w:r>
                    <w:rPr>
                      <w:rFonts w:ascii="Verdana" w:hAnsi="Verdana"/>
                      <w:spacing w:val="-5"/>
                    </w:rPr>
                    <w:t xml:space="preserve"> </w:t>
                  </w:r>
                  <w:r>
                    <w:rPr>
                      <w:rFonts w:ascii="Verdana" w:hAnsi="Verdana"/>
                    </w:rPr>
                    <w:t>fiscale</w:t>
                  </w:r>
                  <w:r>
                    <w:rPr>
                      <w:rFonts w:ascii="Verdana" w:hAnsi="Verdana"/>
                      <w:w w:val="99"/>
                      <w:u w:val="single"/>
                    </w:rPr>
                    <w:t xml:space="preserve"> </w:t>
                  </w:r>
                  <w:r>
                    <w:rPr>
                      <w:rFonts w:ascii="Verdana" w:hAnsi="Verdana"/>
                      <w:u w:val="single"/>
                    </w:rPr>
                    <w:tab/>
                  </w:r>
                  <w:r>
                    <w:rPr>
                      <w:rFonts w:ascii="Verdana" w:hAnsi="Verdana"/>
                      <w:u w:val="single"/>
                    </w:rPr>
                    <w:tab/>
                  </w:r>
                  <w:r>
                    <w:rPr>
                      <w:rFonts w:ascii="Verdana" w:hAnsi="Verdana"/>
                      <w:u w:val="single"/>
                    </w:rPr>
                    <w:tab/>
                  </w:r>
                  <w:r>
                    <w:rPr>
                      <w:rFonts w:ascii="Verdana" w:hAnsi="Verdana"/>
                    </w:rPr>
                    <w:t xml:space="preserve"> Email</w:t>
                  </w:r>
                  <w:r>
                    <w:rPr>
                      <w:rFonts w:ascii="Verdana" w:hAnsi="Verdana"/>
                      <w:u w:val="single"/>
                    </w:rPr>
                    <w:t xml:space="preserve"> </w:t>
                  </w:r>
                  <w:r>
                    <w:rPr>
                      <w:rFonts w:ascii="Verdana" w:hAnsi="Verdana"/>
                      <w:u w:val="single"/>
                    </w:rPr>
                    <w:tab/>
                  </w:r>
                  <w:proofErr w:type="spellStart"/>
                  <w:r>
                    <w:rPr>
                      <w:rFonts w:ascii="Verdana" w:hAnsi="Verdana"/>
                    </w:rPr>
                    <w:t>pec</w:t>
                  </w:r>
                  <w:proofErr w:type="spellEnd"/>
                  <w:r>
                    <w:rPr>
                      <w:rFonts w:ascii="Verdana" w:hAnsi="Verdana"/>
                      <w:spacing w:val="-3"/>
                    </w:rPr>
                    <w:t xml:space="preserve"> </w:t>
                  </w:r>
                  <w:r>
                    <w:rPr>
                      <w:rFonts w:ascii="Verdana" w:hAnsi="Verdana"/>
                    </w:rPr>
                    <w:t>_</w:t>
                  </w:r>
                  <w:r>
                    <w:rPr>
                      <w:rFonts w:ascii="Verdana" w:hAnsi="Verdana"/>
                      <w:u w:val="single"/>
                    </w:rPr>
                    <w:t xml:space="preserve"> </w:t>
                  </w:r>
                  <w:r>
                    <w:rPr>
                      <w:rFonts w:ascii="Verdana" w:hAnsi="Verdana"/>
                      <w:u w:val="single"/>
                    </w:rPr>
                    <w:tab/>
                  </w:r>
                  <w:r>
                    <w:rPr>
                      <w:rFonts w:ascii="Verdana" w:hAnsi="Verdana"/>
                      <w:u w:val="single"/>
                    </w:rPr>
                    <w:tab/>
                  </w:r>
                  <w:r>
                    <w:rPr>
                      <w:rFonts w:ascii="Verdana" w:hAnsi="Verdana"/>
                      <w:u w:val="single"/>
                    </w:rPr>
                    <w:tab/>
                  </w:r>
                  <w:r>
                    <w:rPr>
                      <w:rFonts w:ascii="Verdana" w:hAnsi="Verdana"/>
                      <w:u w:val="single"/>
                    </w:rPr>
                    <w:tab/>
                  </w:r>
                  <w:r>
                    <w:rPr>
                      <w:rFonts w:ascii="Verdana" w:hAnsi="Verdana"/>
                      <w:w w:val="4"/>
                      <w:u w:val="single"/>
                    </w:rPr>
                    <w:t xml:space="preserve"> </w:t>
                  </w:r>
                </w:p>
              </w:txbxContent>
            </v:textbox>
            <w10:wrap type="topAndBottom" anchorx="page"/>
          </v:shape>
        </w:pict>
      </w:r>
      <w:r w:rsidR="005A4C96">
        <w:t>IL CONTRIBUENTE</w:t>
      </w:r>
    </w:p>
    <w:p w:rsidR="00F4015C" w:rsidRDefault="00F4015C">
      <w:pPr>
        <w:pStyle w:val="Corpotesto"/>
        <w:rPr>
          <w:b/>
          <w:sz w:val="22"/>
        </w:rPr>
      </w:pPr>
    </w:p>
    <w:p w:rsidR="00F4015C" w:rsidRDefault="00F4015C">
      <w:pPr>
        <w:pStyle w:val="Corpotesto"/>
        <w:rPr>
          <w:b/>
          <w:sz w:val="22"/>
        </w:rPr>
      </w:pPr>
    </w:p>
    <w:p w:rsidR="00F4015C" w:rsidRDefault="00ED6899">
      <w:pPr>
        <w:spacing w:before="174" w:line="285" w:lineRule="auto"/>
        <w:ind w:left="2692" w:right="2651"/>
        <w:jc w:val="center"/>
        <w:rPr>
          <w:b/>
          <w:sz w:val="20"/>
        </w:rPr>
      </w:pPr>
      <w:r>
        <w:pict>
          <v:rect id="_x0000_s1043" style="position:absolute;left:0;text-align:left;margin-left:67.5pt;margin-top:67.05pt;width:7.2pt;height:7.9pt;z-index:-15937536;mso-position-horizontal-relative:page" filled="f">
            <w10:wrap anchorx="page"/>
          </v:rect>
        </w:pict>
      </w:r>
      <w:r>
        <w:pict>
          <v:rect id="_x0000_s1042" style="position:absolute;left:0;text-align:left;margin-left:141.95pt;margin-top:67.05pt;width:7.2pt;height:7.9pt;z-index:-15937024;mso-position-horizontal-relative:page" filled="f">
            <w10:wrap anchorx="page"/>
          </v:rect>
        </w:pict>
      </w:r>
      <w:r>
        <w:pict>
          <v:group id="_x0000_s1039" style="position:absolute;left:0;text-align:left;margin-left:229.35pt;margin-top:126.75pt;width:218.95pt;height:19.6pt;z-index:-15936000;mso-position-horizontal-relative:page" coordorigin="4587,2535" coordsize="4379,392">
            <v:rect id="_x0000_s1041" style="position:absolute;left:6712;top:2534;width:1054;height:392" stroked="f"/>
            <v:shape id="_x0000_s1040" style="position:absolute;left:4587;top:2534;width:4379;height:392" coordorigin="4587,2535" coordsize="4379,392" o:spt="100" adj="0,,0" path="m6711,2535r-1054,l4587,2535r,392l5657,2927r1054,l6711,2535xm8966,2535r-1200,l7766,2927r1200,l8966,2535xe" stroked="f">
              <v:stroke joinstyle="round"/>
              <v:formulas/>
              <v:path arrowok="t" o:connecttype="segments"/>
            </v:shape>
            <w10:wrap anchorx="page"/>
          </v:group>
        </w:pict>
      </w:r>
      <w:r w:rsidR="005A4C96">
        <w:rPr>
          <w:b/>
          <w:sz w:val="20"/>
        </w:rPr>
        <w:t>DATI RELATIVI AGLI INSEDIAMENTI OCCUPATI USO ABITATIVO</w:t>
      </w:r>
    </w:p>
    <w:p w:rsidR="00F4015C" w:rsidRDefault="00F4015C">
      <w:pPr>
        <w:pStyle w:val="Corpotesto"/>
        <w:spacing w:before="8"/>
        <w:rPr>
          <w:b/>
          <w:sz w:val="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1069"/>
        <w:gridCol w:w="1055"/>
        <w:gridCol w:w="1055"/>
        <w:gridCol w:w="1206"/>
        <w:gridCol w:w="1634"/>
      </w:tblGrid>
      <w:tr w:rsidR="00F4015C">
        <w:trPr>
          <w:trHeight w:val="367"/>
        </w:trPr>
        <w:tc>
          <w:tcPr>
            <w:tcW w:w="3486" w:type="dxa"/>
            <w:tcBorders>
              <w:bottom w:val="single" w:sz="6" w:space="0" w:color="000000"/>
            </w:tcBorders>
          </w:tcPr>
          <w:p w:rsidR="00F4015C" w:rsidRDefault="005A4C96">
            <w:pPr>
              <w:pStyle w:val="TableParagraph"/>
              <w:spacing w:before="68"/>
              <w:ind w:left="136"/>
              <w:rPr>
                <w:sz w:val="20"/>
              </w:rPr>
            </w:pPr>
            <w:r>
              <w:rPr>
                <w:sz w:val="20"/>
              </w:rPr>
              <w:t>TIPO DI DENUNCIA</w:t>
            </w:r>
          </w:p>
        </w:tc>
        <w:tc>
          <w:tcPr>
            <w:tcW w:w="6019" w:type="dxa"/>
            <w:gridSpan w:val="5"/>
            <w:tcBorders>
              <w:bottom w:val="single" w:sz="6" w:space="0" w:color="000000"/>
            </w:tcBorders>
          </w:tcPr>
          <w:p w:rsidR="00F4015C" w:rsidRDefault="005A4C96">
            <w:pPr>
              <w:pStyle w:val="TableParagraph"/>
              <w:spacing w:before="71"/>
              <w:ind w:left="138"/>
              <w:rPr>
                <w:sz w:val="20"/>
              </w:rPr>
            </w:pPr>
            <w:r>
              <w:rPr>
                <w:sz w:val="20"/>
              </w:rPr>
              <w:t>RIPARTIZIONE INTERNA DEI LOCALI</w:t>
            </w:r>
          </w:p>
        </w:tc>
      </w:tr>
      <w:tr w:rsidR="00F4015C">
        <w:trPr>
          <w:trHeight w:val="351"/>
        </w:trPr>
        <w:tc>
          <w:tcPr>
            <w:tcW w:w="3486" w:type="dxa"/>
            <w:vMerge w:val="restart"/>
            <w:tcBorders>
              <w:top w:val="single" w:sz="6" w:space="0" w:color="000000"/>
              <w:right w:val="single" w:sz="6" w:space="0" w:color="000000"/>
            </w:tcBorders>
          </w:tcPr>
          <w:p w:rsidR="00F4015C" w:rsidRDefault="005A4C96">
            <w:pPr>
              <w:pStyle w:val="TableParagraph"/>
              <w:tabs>
                <w:tab w:val="left" w:pos="1475"/>
              </w:tabs>
              <w:spacing w:before="70"/>
              <w:ind w:right="257"/>
              <w:jc w:val="right"/>
              <w:rPr>
                <w:sz w:val="20"/>
              </w:rPr>
            </w:pPr>
            <w:r>
              <w:rPr>
                <w:sz w:val="20"/>
              </w:rPr>
              <w:t>Originaria</w:t>
            </w:r>
            <w:r>
              <w:rPr>
                <w:sz w:val="20"/>
              </w:rPr>
              <w:tab/>
              <w:t>Di</w:t>
            </w:r>
            <w:r>
              <w:rPr>
                <w:spacing w:val="-4"/>
                <w:sz w:val="20"/>
              </w:rPr>
              <w:t xml:space="preserve"> </w:t>
            </w:r>
            <w:r>
              <w:rPr>
                <w:sz w:val="20"/>
              </w:rPr>
              <w:t>Variazione*</w:t>
            </w:r>
          </w:p>
          <w:p w:rsidR="00F4015C" w:rsidRDefault="00F4015C">
            <w:pPr>
              <w:pStyle w:val="TableParagraph"/>
              <w:rPr>
                <w:b/>
              </w:rPr>
            </w:pPr>
          </w:p>
          <w:p w:rsidR="00F4015C" w:rsidRDefault="00F4015C">
            <w:pPr>
              <w:pStyle w:val="TableParagraph"/>
              <w:rPr>
                <w:b/>
                <w:sz w:val="21"/>
              </w:rPr>
            </w:pPr>
          </w:p>
          <w:p w:rsidR="00F4015C" w:rsidRDefault="005A4C96">
            <w:pPr>
              <w:pStyle w:val="TableParagraph"/>
              <w:ind w:right="257"/>
              <w:jc w:val="right"/>
              <w:rPr>
                <w:sz w:val="20"/>
              </w:rPr>
            </w:pPr>
            <w:r>
              <w:rPr>
                <w:sz w:val="20"/>
              </w:rPr>
              <w:t>Data inizio</w:t>
            </w:r>
            <w:r>
              <w:rPr>
                <w:spacing w:val="-15"/>
                <w:sz w:val="20"/>
              </w:rPr>
              <w:t xml:space="preserve"> </w:t>
            </w:r>
            <w:r>
              <w:rPr>
                <w:sz w:val="20"/>
              </w:rPr>
              <w:t>occupazione/variazione</w:t>
            </w:r>
          </w:p>
          <w:p w:rsidR="00F4015C" w:rsidRDefault="00F4015C">
            <w:pPr>
              <w:pStyle w:val="TableParagraph"/>
              <w:rPr>
                <w:b/>
                <w:sz w:val="20"/>
              </w:rPr>
            </w:pPr>
          </w:p>
          <w:p w:rsidR="00F4015C" w:rsidRDefault="00F4015C">
            <w:pPr>
              <w:pStyle w:val="TableParagraph"/>
              <w:spacing w:before="9"/>
              <w:rPr>
                <w:b/>
                <w:sz w:val="20"/>
              </w:rPr>
            </w:pPr>
          </w:p>
          <w:p w:rsidR="00F4015C" w:rsidRDefault="00ED6899">
            <w:pPr>
              <w:pStyle w:val="TableParagraph"/>
              <w:spacing w:line="20" w:lineRule="exact"/>
              <w:ind w:left="132"/>
              <w:rPr>
                <w:sz w:val="2"/>
              </w:rPr>
            </w:pPr>
            <w:r>
              <w:rPr>
                <w:sz w:val="2"/>
              </w:rPr>
            </w:r>
            <w:r>
              <w:rPr>
                <w:sz w:val="2"/>
              </w:rPr>
              <w:pict>
                <v:group id="_x0000_s1037" style="width:155.55pt;height:.65pt;mso-position-horizontal-relative:char;mso-position-vertical-relative:line" coordsize="3111,13">
                  <v:line id="_x0000_s1038" style="position:absolute" from="0,6" to="3111,6" strokeweight=".22136mm"/>
                  <w10:wrap type="none"/>
                  <w10:anchorlock/>
                </v:group>
              </w:pict>
            </w:r>
          </w:p>
          <w:p w:rsidR="00F4015C" w:rsidRDefault="00F4015C">
            <w:pPr>
              <w:pStyle w:val="TableParagraph"/>
              <w:spacing w:before="6"/>
              <w:rPr>
                <w:b/>
                <w:sz w:val="21"/>
              </w:rPr>
            </w:pPr>
          </w:p>
          <w:p w:rsidR="00F4015C" w:rsidRDefault="005A4C96">
            <w:pPr>
              <w:pStyle w:val="TableParagraph"/>
              <w:spacing w:before="1"/>
              <w:ind w:left="139"/>
              <w:rPr>
                <w:sz w:val="20"/>
              </w:rPr>
            </w:pPr>
            <w:r>
              <w:rPr>
                <w:sz w:val="20"/>
              </w:rPr>
              <w:t>Ubicazione</w:t>
            </w:r>
          </w:p>
          <w:p w:rsidR="00F4015C" w:rsidRDefault="00F4015C">
            <w:pPr>
              <w:pStyle w:val="TableParagraph"/>
              <w:spacing w:before="10"/>
              <w:rPr>
                <w:b/>
                <w:sz w:val="21"/>
              </w:rPr>
            </w:pPr>
          </w:p>
          <w:p w:rsidR="00F4015C" w:rsidRDefault="005A4C96">
            <w:pPr>
              <w:pStyle w:val="TableParagraph"/>
              <w:tabs>
                <w:tab w:val="left" w:pos="3309"/>
              </w:tabs>
              <w:spacing w:before="1"/>
              <w:ind w:left="139"/>
              <w:rPr>
                <w:sz w:val="20"/>
              </w:rPr>
            </w:pPr>
            <w:r>
              <w:rPr>
                <w:sz w:val="20"/>
              </w:rPr>
              <w:t>Via</w:t>
            </w:r>
            <w:r>
              <w:rPr>
                <w:spacing w:val="1"/>
                <w:sz w:val="20"/>
              </w:rPr>
              <w:t xml:space="preserve"> </w:t>
            </w:r>
            <w:r>
              <w:rPr>
                <w:w w:val="99"/>
                <w:sz w:val="20"/>
                <w:u w:val="single"/>
              </w:rPr>
              <w:t xml:space="preserve"> </w:t>
            </w:r>
            <w:r>
              <w:rPr>
                <w:sz w:val="20"/>
                <w:u w:val="single"/>
              </w:rPr>
              <w:tab/>
            </w:r>
          </w:p>
          <w:p w:rsidR="00F4015C" w:rsidRDefault="00F4015C">
            <w:pPr>
              <w:pStyle w:val="TableParagraph"/>
              <w:spacing w:before="10"/>
              <w:rPr>
                <w:b/>
                <w:sz w:val="21"/>
              </w:rPr>
            </w:pPr>
          </w:p>
          <w:p w:rsidR="00F4015C" w:rsidRDefault="005A4C96">
            <w:pPr>
              <w:pStyle w:val="TableParagraph"/>
              <w:tabs>
                <w:tab w:val="left" w:pos="3299"/>
              </w:tabs>
              <w:spacing w:before="1"/>
              <w:ind w:left="139"/>
              <w:rPr>
                <w:sz w:val="20"/>
              </w:rPr>
            </w:pPr>
            <w:r>
              <w:rPr>
                <w:sz w:val="20"/>
              </w:rPr>
              <w:t>n.</w:t>
            </w:r>
            <w:r>
              <w:rPr>
                <w:spacing w:val="-1"/>
                <w:sz w:val="20"/>
              </w:rPr>
              <w:t xml:space="preserve"> </w:t>
            </w:r>
            <w:r>
              <w:rPr>
                <w:w w:val="99"/>
                <w:sz w:val="20"/>
                <w:u w:val="single"/>
              </w:rPr>
              <w:t xml:space="preserve"> </w:t>
            </w:r>
            <w:r>
              <w:rPr>
                <w:sz w:val="20"/>
                <w:u w:val="single"/>
              </w:rPr>
              <w:tab/>
            </w:r>
          </w:p>
        </w:tc>
        <w:tc>
          <w:tcPr>
            <w:tcW w:w="6019" w:type="dxa"/>
            <w:gridSpan w:val="5"/>
            <w:tcBorders>
              <w:top w:val="single" w:sz="6" w:space="0" w:color="000000"/>
              <w:left w:val="single" w:sz="6" w:space="0" w:color="000000"/>
              <w:bottom w:val="single" w:sz="6" w:space="0" w:color="000000"/>
            </w:tcBorders>
          </w:tcPr>
          <w:p w:rsidR="00F4015C" w:rsidRDefault="005A4C96">
            <w:pPr>
              <w:pStyle w:val="TableParagraph"/>
              <w:tabs>
                <w:tab w:val="left" w:pos="5004"/>
              </w:tabs>
              <w:spacing w:before="67"/>
              <w:ind w:left="1367"/>
              <w:rPr>
                <w:sz w:val="20"/>
              </w:rPr>
            </w:pPr>
            <w:r>
              <w:rPr>
                <w:sz w:val="20"/>
              </w:rPr>
              <w:t>Superfici</w:t>
            </w:r>
            <w:r>
              <w:rPr>
                <w:spacing w:val="-4"/>
                <w:sz w:val="20"/>
              </w:rPr>
              <w:t xml:space="preserve"> </w:t>
            </w:r>
            <w:r>
              <w:rPr>
                <w:sz w:val="20"/>
              </w:rPr>
              <w:t>tassabili</w:t>
            </w:r>
            <w:r>
              <w:rPr>
                <w:sz w:val="20"/>
              </w:rPr>
              <w:tab/>
              <w:t>MQ.</w:t>
            </w:r>
          </w:p>
        </w:tc>
      </w:tr>
      <w:tr w:rsidR="00F4015C">
        <w:trPr>
          <w:trHeight w:val="936"/>
        </w:trPr>
        <w:tc>
          <w:tcPr>
            <w:tcW w:w="3486" w:type="dxa"/>
            <w:vMerge/>
            <w:tcBorders>
              <w:top w:val="nil"/>
              <w:right w:val="single" w:sz="6" w:space="0" w:color="000000"/>
            </w:tcBorders>
          </w:tcPr>
          <w:p w:rsidR="00F4015C" w:rsidRDefault="00F4015C">
            <w:pPr>
              <w:rPr>
                <w:sz w:val="2"/>
                <w:szCs w:val="2"/>
              </w:rPr>
            </w:pPr>
          </w:p>
        </w:tc>
        <w:tc>
          <w:tcPr>
            <w:tcW w:w="4385" w:type="dxa"/>
            <w:gridSpan w:val="4"/>
            <w:tcBorders>
              <w:top w:val="single" w:sz="6" w:space="0" w:color="000000"/>
              <w:left w:val="single" w:sz="6" w:space="0" w:color="000000"/>
              <w:right w:val="single" w:sz="6" w:space="0" w:color="000000"/>
            </w:tcBorders>
          </w:tcPr>
          <w:p w:rsidR="00F4015C" w:rsidRDefault="00F4015C">
            <w:pPr>
              <w:pStyle w:val="TableParagraph"/>
              <w:spacing w:before="8"/>
              <w:rPr>
                <w:b/>
                <w:sz w:val="26"/>
              </w:rPr>
            </w:pPr>
          </w:p>
          <w:p w:rsidR="00F4015C" w:rsidRDefault="005A4C96">
            <w:pPr>
              <w:pStyle w:val="TableParagraph"/>
              <w:numPr>
                <w:ilvl w:val="0"/>
                <w:numId w:val="6"/>
              </w:numPr>
              <w:tabs>
                <w:tab w:val="left" w:pos="856"/>
                <w:tab w:val="left" w:pos="857"/>
              </w:tabs>
              <w:ind w:hanging="361"/>
              <w:rPr>
                <w:sz w:val="20"/>
              </w:rPr>
            </w:pPr>
            <w:r>
              <w:rPr>
                <w:sz w:val="20"/>
              </w:rPr>
              <w:t>appartamento</w:t>
            </w:r>
          </w:p>
        </w:tc>
        <w:tc>
          <w:tcPr>
            <w:tcW w:w="1634" w:type="dxa"/>
            <w:vMerge w:val="restart"/>
            <w:tcBorders>
              <w:top w:val="single" w:sz="6" w:space="0" w:color="000000"/>
              <w:left w:val="single" w:sz="8" w:space="0" w:color="000000"/>
              <w:bottom w:val="single" w:sz="6" w:space="0" w:color="000000"/>
            </w:tcBorders>
          </w:tcPr>
          <w:p w:rsidR="00F4015C" w:rsidRDefault="00F4015C">
            <w:pPr>
              <w:pStyle w:val="TableParagraph"/>
              <w:rPr>
                <w:rFonts w:ascii="Times New Roman"/>
                <w:sz w:val="18"/>
              </w:rPr>
            </w:pPr>
          </w:p>
        </w:tc>
      </w:tr>
      <w:tr w:rsidR="00F4015C">
        <w:trPr>
          <w:trHeight w:val="330"/>
        </w:trPr>
        <w:tc>
          <w:tcPr>
            <w:tcW w:w="3486" w:type="dxa"/>
            <w:vMerge/>
            <w:tcBorders>
              <w:top w:val="nil"/>
              <w:right w:val="single" w:sz="6" w:space="0" w:color="000000"/>
            </w:tcBorders>
          </w:tcPr>
          <w:p w:rsidR="00F4015C" w:rsidRDefault="00F4015C">
            <w:pPr>
              <w:rPr>
                <w:sz w:val="2"/>
                <w:szCs w:val="2"/>
              </w:rPr>
            </w:pPr>
          </w:p>
        </w:tc>
        <w:tc>
          <w:tcPr>
            <w:tcW w:w="1069" w:type="dxa"/>
            <w:tcBorders>
              <w:left w:val="single" w:sz="6" w:space="0" w:color="000000"/>
              <w:bottom w:val="thickThinMediumGap" w:sz="4" w:space="0" w:color="000000"/>
            </w:tcBorders>
          </w:tcPr>
          <w:p w:rsidR="00F4015C" w:rsidRDefault="00F4015C">
            <w:pPr>
              <w:pStyle w:val="TableParagraph"/>
              <w:spacing w:before="2"/>
              <w:rPr>
                <w:b/>
                <w:sz w:val="10"/>
              </w:rPr>
            </w:pPr>
          </w:p>
          <w:p w:rsidR="00F4015C" w:rsidRDefault="005A4C96">
            <w:pPr>
              <w:pStyle w:val="TableParagraph"/>
              <w:tabs>
                <w:tab w:val="left" w:pos="891"/>
              </w:tabs>
              <w:ind w:right="5"/>
              <w:jc w:val="center"/>
              <w:rPr>
                <w:sz w:val="12"/>
              </w:rPr>
            </w:pPr>
            <w:r>
              <w:rPr>
                <w:sz w:val="12"/>
              </w:rPr>
              <w:t>Foglio</w:t>
            </w:r>
            <w:r>
              <w:rPr>
                <w:sz w:val="12"/>
                <w:u w:val="single"/>
              </w:rPr>
              <w:t xml:space="preserve"> </w:t>
            </w:r>
            <w:r>
              <w:rPr>
                <w:sz w:val="12"/>
                <w:u w:val="single"/>
              </w:rPr>
              <w:tab/>
            </w:r>
          </w:p>
        </w:tc>
        <w:tc>
          <w:tcPr>
            <w:tcW w:w="1055" w:type="dxa"/>
            <w:tcBorders>
              <w:bottom w:val="thickThinMediumGap" w:sz="4" w:space="0" w:color="000000"/>
            </w:tcBorders>
          </w:tcPr>
          <w:p w:rsidR="00F4015C" w:rsidRDefault="00F4015C">
            <w:pPr>
              <w:pStyle w:val="TableParagraph"/>
              <w:spacing w:before="4"/>
              <w:rPr>
                <w:b/>
                <w:sz w:val="10"/>
              </w:rPr>
            </w:pPr>
          </w:p>
          <w:p w:rsidR="00F4015C" w:rsidRDefault="005A4C96">
            <w:pPr>
              <w:pStyle w:val="TableParagraph"/>
              <w:tabs>
                <w:tab w:val="left" w:pos="899"/>
              </w:tabs>
              <w:ind w:left="82"/>
              <w:rPr>
                <w:sz w:val="12"/>
              </w:rPr>
            </w:pPr>
            <w:r>
              <w:rPr>
                <w:sz w:val="12"/>
              </w:rPr>
              <w:t>Part.</w:t>
            </w:r>
            <w:r>
              <w:rPr>
                <w:sz w:val="12"/>
                <w:u w:val="single"/>
              </w:rPr>
              <w:t xml:space="preserve"> </w:t>
            </w:r>
            <w:r>
              <w:rPr>
                <w:sz w:val="12"/>
                <w:u w:val="single"/>
              </w:rPr>
              <w:tab/>
            </w:r>
          </w:p>
        </w:tc>
        <w:tc>
          <w:tcPr>
            <w:tcW w:w="1055" w:type="dxa"/>
            <w:tcBorders>
              <w:bottom w:val="thickThinMediumGap" w:sz="4" w:space="0" w:color="000000"/>
            </w:tcBorders>
          </w:tcPr>
          <w:p w:rsidR="00F4015C" w:rsidRDefault="00F4015C">
            <w:pPr>
              <w:pStyle w:val="TableParagraph"/>
              <w:spacing w:before="4"/>
              <w:rPr>
                <w:b/>
                <w:sz w:val="10"/>
              </w:rPr>
            </w:pPr>
          </w:p>
          <w:p w:rsidR="00F4015C" w:rsidRDefault="005A4C96">
            <w:pPr>
              <w:pStyle w:val="TableParagraph"/>
              <w:tabs>
                <w:tab w:val="left" w:pos="856"/>
              </w:tabs>
              <w:ind w:left="81"/>
              <w:rPr>
                <w:sz w:val="12"/>
              </w:rPr>
            </w:pPr>
            <w:r>
              <w:rPr>
                <w:sz w:val="12"/>
              </w:rPr>
              <w:t>Sub</w:t>
            </w:r>
            <w:r>
              <w:rPr>
                <w:sz w:val="12"/>
                <w:u w:val="single"/>
              </w:rPr>
              <w:t xml:space="preserve"> </w:t>
            </w:r>
            <w:r>
              <w:rPr>
                <w:sz w:val="12"/>
                <w:u w:val="single"/>
              </w:rPr>
              <w:tab/>
            </w:r>
          </w:p>
        </w:tc>
        <w:tc>
          <w:tcPr>
            <w:tcW w:w="1206" w:type="dxa"/>
            <w:tcBorders>
              <w:bottom w:val="thickThinMediumGap" w:sz="4" w:space="0" w:color="000000"/>
              <w:right w:val="single" w:sz="8" w:space="0" w:color="000000"/>
            </w:tcBorders>
          </w:tcPr>
          <w:p w:rsidR="00F4015C" w:rsidRDefault="00F4015C">
            <w:pPr>
              <w:pStyle w:val="TableParagraph"/>
              <w:spacing w:before="4"/>
              <w:rPr>
                <w:b/>
                <w:sz w:val="10"/>
              </w:rPr>
            </w:pPr>
          </w:p>
          <w:p w:rsidR="00F4015C" w:rsidRDefault="005A4C96">
            <w:pPr>
              <w:pStyle w:val="TableParagraph"/>
              <w:tabs>
                <w:tab w:val="left" w:pos="950"/>
              </w:tabs>
              <w:ind w:left="80"/>
              <w:rPr>
                <w:sz w:val="12"/>
              </w:rPr>
            </w:pPr>
            <w:r>
              <w:rPr>
                <w:sz w:val="12"/>
              </w:rPr>
              <w:t>Piano</w:t>
            </w:r>
            <w:r>
              <w:rPr>
                <w:sz w:val="12"/>
                <w:u w:val="single"/>
              </w:rPr>
              <w:t xml:space="preserve"> </w:t>
            </w:r>
            <w:r>
              <w:rPr>
                <w:sz w:val="12"/>
                <w:u w:val="single"/>
              </w:rPr>
              <w:tab/>
            </w:r>
          </w:p>
        </w:tc>
        <w:tc>
          <w:tcPr>
            <w:tcW w:w="1634" w:type="dxa"/>
            <w:vMerge/>
            <w:tcBorders>
              <w:top w:val="nil"/>
              <w:left w:val="single" w:sz="8" w:space="0" w:color="000000"/>
              <w:bottom w:val="single" w:sz="6" w:space="0" w:color="000000"/>
            </w:tcBorders>
          </w:tcPr>
          <w:p w:rsidR="00F4015C" w:rsidRDefault="00F4015C">
            <w:pPr>
              <w:rPr>
                <w:sz w:val="2"/>
                <w:szCs w:val="2"/>
              </w:rPr>
            </w:pPr>
          </w:p>
        </w:tc>
      </w:tr>
      <w:tr w:rsidR="00F4015C">
        <w:trPr>
          <w:trHeight w:val="946"/>
        </w:trPr>
        <w:tc>
          <w:tcPr>
            <w:tcW w:w="3486" w:type="dxa"/>
            <w:vMerge/>
            <w:tcBorders>
              <w:top w:val="nil"/>
              <w:right w:val="single" w:sz="6" w:space="0" w:color="000000"/>
            </w:tcBorders>
          </w:tcPr>
          <w:p w:rsidR="00F4015C" w:rsidRDefault="00F4015C">
            <w:pPr>
              <w:rPr>
                <w:sz w:val="2"/>
                <w:szCs w:val="2"/>
              </w:rPr>
            </w:pPr>
          </w:p>
        </w:tc>
        <w:tc>
          <w:tcPr>
            <w:tcW w:w="4385" w:type="dxa"/>
            <w:gridSpan w:val="4"/>
            <w:tcBorders>
              <w:top w:val="thinThickMediumGap" w:sz="4" w:space="0" w:color="000000"/>
              <w:left w:val="single" w:sz="6" w:space="0" w:color="000000"/>
              <w:right w:val="single" w:sz="6" w:space="0" w:color="000000"/>
            </w:tcBorders>
          </w:tcPr>
          <w:p w:rsidR="00F4015C" w:rsidRDefault="005A4C96">
            <w:pPr>
              <w:pStyle w:val="TableParagraph"/>
              <w:numPr>
                <w:ilvl w:val="0"/>
                <w:numId w:val="5"/>
              </w:numPr>
              <w:tabs>
                <w:tab w:val="left" w:pos="865"/>
                <w:tab w:val="left" w:pos="866"/>
              </w:tabs>
              <w:spacing w:before="93"/>
              <w:ind w:hanging="361"/>
              <w:rPr>
                <w:sz w:val="20"/>
              </w:rPr>
            </w:pPr>
            <w:r>
              <w:rPr>
                <w:sz w:val="20"/>
              </w:rPr>
              <w:t>Vani</w:t>
            </w:r>
            <w:r>
              <w:rPr>
                <w:spacing w:val="-3"/>
                <w:sz w:val="20"/>
              </w:rPr>
              <w:t xml:space="preserve"> </w:t>
            </w:r>
            <w:r>
              <w:rPr>
                <w:sz w:val="20"/>
              </w:rPr>
              <w:t>accessori</w:t>
            </w:r>
          </w:p>
          <w:p w:rsidR="00F4015C" w:rsidRDefault="005A4C96">
            <w:pPr>
              <w:pStyle w:val="TableParagraph"/>
              <w:tabs>
                <w:tab w:val="left" w:leader="dot" w:pos="3786"/>
              </w:tabs>
              <w:spacing w:before="10"/>
              <w:ind w:left="853"/>
              <w:rPr>
                <w:sz w:val="20"/>
              </w:rPr>
            </w:pPr>
            <w:r>
              <w:rPr>
                <w:sz w:val="20"/>
              </w:rPr>
              <w:t>(cantina,</w:t>
            </w:r>
            <w:r>
              <w:rPr>
                <w:spacing w:val="-4"/>
                <w:sz w:val="20"/>
              </w:rPr>
              <w:t xml:space="preserve"> </w:t>
            </w:r>
            <w:r>
              <w:rPr>
                <w:sz w:val="20"/>
              </w:rPr>
              <w:t>solaio,</w:t>
            </w:r>
            <w:r>
              <w:rPr>
                <w:spacing w:val="-4"/>
                <w:sz w:val="20"/>
              </w:rPr>
              <w:t xml:space="preserve"> </w:t>
            </w:r>
            <w:r>
              <w:rPr>
                <w:sz w:val="20"/>
              </w:rPr>
              <w:t>ecc</w:t>
            </w:r>
            <w:r>
              <w:rPr>
                <w:sz w:val="20"/>
              </w:rPr>
              <w:tab/>
              <w:t>)</w:t>
            </w:r>
          </w:p>
          <w:p w:rsidR="00F4015C" w:rsidRDefault="005A4C96">
            <w:pPr>
              <w:pStyle w:val="TableParagraph"/>
              <w:numPr>
                <w:ilvl w:val="0"/>
                <w:numId w:val="5"/>
              </w:numPr>
              <w:tabs>
                <w:tab w:val="left" w:pos="865"/>
                <w:tab w:val="left" w:pos="866"/>
              </w:tabs>
              <w:spacing w:before="9"/>
              <w:ind w:hanging="361"/>
              <w:rPr>
                <w:sz w:val="20"/>
              </w:rPr>
            </w:pPr>
            <w:r>
              <w:rPr>
                <w:sz w:val="20"/>
              </w:rPr>
              <w:t>Garage o posto</w:t>
            </w:r>
            <w:r>
              <w:rPr>
                <w:spacing w:val="-2"/>
                <w:sz w:val="20"/>
              </w:rPr>
              <w:t xml:space="preserve"> </w:t>
            </w:r>
            <w:r>
              <w:rPr>
                <w:sz w:val="20"/>
              </w:rPr>
              <w:t>auto</w:t>
            </w:r>
          </w:p>
        </w:tc>
        <w:tc>
          <w:tcPr>
            <w:tcW w:w="1634" w:type="dxa"/>
            <w:vMerge w:val="restart"/>
            <w:tcBorders>
              <w:top w:val="single" w:sz="6" w:space="0" w:color="000000"/>
              <w:left w:val="single" w:sz="8" w:space="0" w:color="000000"/>
              <w:bottom w:val="single" w:sz="6" w:space="0" w:color="000000"/>
            </w:tcBorders>
          </w:tcPr>
          <w:p w:rsidR="00F4015C" w:rsidRDefault="00F4015C">
            <w:pPr>
              <w:pStyle w:val="TableParagraph"/>
              <w:rPr>
                <w:b/>
                <w:sz w:val="20"/>
              </w:rPr>
            </w:pPr>
          </w:p>
          <w:p w:rsidR="00F4015C" w:rsidRDefault="00F4015C">
            <w:pPr>
              <w:pStyle w:val="TableParagraph"/>
              <w:rPr>
                <w:b/>
                <w:sz w:val="20"/>
              </w:rPr>
            </w:pPr>
          </w:p>
          <w:p w:rsidR="00F4015C" w:rsidRDefault="00F4015C">
            <w:pPr>
              <w:pStyle w:val="TableParagraph"/>
              <w:spacing w:before="2"/>
              <w:rPr>
                <w:b/>
                <w:sz w:val="29"/>
              </w:rPr>
            </w:pPr>
          </w:p>
          <w:p w:rsidR="00F4015C" w:rsidRDefault="00ED6899">
            <w:pPr>
              <w:pStyle w:val="TableParagraph"/>
              <w:spacing w:line="20" w:lineRule="exact"/>
              <w:ind w:left="249"/>
              <w:rPr>
                <w:sz w:val="2"/>
              </w:rPr>
            </w:pPr>
            <w:r>
              <w:rPr>
                <w:sz w:val="2"/>
              </w:rPr>
            </w:r>
            <w:r>
              <w:rPr>
                <w:sz w:val="2"/>
              </w:rPr>
              <w:pict>
                <v:group id="_x0000_s1035" style="width:55.45pt;height:.65pt;mso-position-horizontal-relative:char;mso-position-vertical-relative:line" coordsize="1109,13">
                  <v:line id="_x0000_s1036" style="position:absolute" from="0,6" to="1108,6" strokeweight=".22136mm"/>
                  <w10:wrap type="none"/>
                  <w10:anchorlock/>
                </v:group>
              </w:pict>
            </w:r>
          </w:p>
        </w:tc>
      </w:tr>
      <w:tr w:rsidR="00F4015C">
        <w:trPr>
          <w:trHeight w:val="366"/>
        </w:trPr>
        <w:tc>
          <w:tcPr>
            <w:tcW w:w="3486" w:type="dxa"/>
            <w:vMerge/>
            <w:tcBorders>
              <w:top w:val="nil"/>
              <w:right w:val="single" w:sz="6" w:space="0" w:color="000000"/>
            </w:tcBorders>
          </w:tcPr>
          <w:p w:rsidR="00F4015C" w:rsidRDefault="00F4015C">
            <w:pPr>
              <w:rPr>
                <w:sz w:val="2"/>
                <w:szCs w:val="2"/>
              </w:rPr>
            </w:pPr>
          </w:p>
        </w:tc>
        <w:tc>
          <w:tcPr>
            <w:tcW w:w="1069" w:type="dxa"/>
            <w:tcBorders>
              <w:left w:val="single" w:sz="6" w:space="0" w:color="000000"/>
              <w:bottom w:val="single" w:sz="12" w:space="0" w:color="000000"/>
            </w:tcBorders>
          </w:tcPr>
          <w:p w:rsidR="00F4015C" w:rsidRDefault="00F4015C">
            <w:pPr>
              <w:pStyle w:val="TableParagraph"/>
              <w:spacing w:before="2"/>
              <w:rPr>
                <w:b/>
                <w:sz w:val="10"/>
              </w:rPr>
            </w:pPr>
          </w:p>
          <w:p w:rsidR="00F4015C" w:rsidRDefault="005A4C96">
            <w:pPr>
              <w:pStyle w:val="TableParagraph"/>
              <w:tabs>
                <w:tab w:val="left" w:pos="891"/>
              </w:tabs>
              <w:ind w:right="5"/>
              <w:jc w:val="center"/>
              <w:rPr>
                <w:sz w:val="12"/>
              </w:rPr>
            </w:pPr>
            <w:r>
              <w:rPr>
                <w:sz w:val="12"/>
              </w:rPr>
              <w:t>Foglio</w:t>
            </w:r>
            <w:r>
              <w:rPr>
                <w:sz w:val="12"/>
                <w:u w:val="single"/>
              </w:rPr>
              <w:t xml:space="preserve"> </w:t>
            </w:r>
            <w:r>
              <w:rPr>
                <w:sz w:val="12"/>
                <w:u w:val="single"/>
              </w:rPr>
              <w:tab/>
            </w:r>
          </w:p>
        </w:tc>
        <w:tc>
          <w:tcPr>
            <w:tcW w:w="1055" w:type="dxa"/>
            <w:tcBorders>
              <w:bottom w:val="single" w:sz="12" w:space="0" w:color="000000"/>
              <w:right w:val="single" w:sz="6" w:space="0" w:color="000000"/>
            </w:tcBorders>
          </w:tcPr>
          <w:p w:rsidR="00F4015C" w:rsidRDefault="00F4015C">
            <w:pPr>
              <w:pStyle w:val="TableParagraph"/>
              <w:spacing w:before="4"/>
              <w:rPr>
                <w:b/>
                <w:sz w:val="10"/>
              </w:rPr>
            </w:pPr>
          </w:p>
          <w:p w:rsidR="00F4015C" w:rsidRDefault="005A4C96">
            <w:pPr>
              <w:pStyle w:val="TableParagraph"/>
              <w:tabs>
                <w:tab w:val="left" w:pos="899"/>
              </w:tabs>
              <w:spacing w:before="1"/>
              <w:ind w:left="82"/>
              <w:rPr>
                <w:sz w:val="12"/>
              </w:rPr>
            </w:pPr>
            <w:r>
              <w:rPr>
                <w:sz w:val="12"/>
              </w:rPr>
              <w:t>Part.</w:t>
            </w:r>
            <w:r>
              <w:rPr>
                <w:sz w:val="12"/>
                <w:u w:val="single"/>
              </w:rPr>
              <w:t xml:space="preserve"> </w:t>
            </w:r>
            <w:r>
              <w:rPr>
                <w:sz w:val="12"/>
                <w:u w:val="single"/>
              </w:rPr>
              <w:tab/>
            </w:r>
          </w:p>
        </w:tc>
        <w:tc>
          <w:tcPr>
            <w:tcW w:w="1055" w:type="dxa"/>
            <w:tcBorders>
              <w:left w:val="single" w:sz="6" w:space="0" w:color="000000"/>
              <w:bottom w:val="single" w:sz="12" w:space="0" w:color="000000"/>
            </w:tcBorders>
          </w:tcPr>
          <w:p w:rsidR="00F4015C" w:rsidRDefault="00F4015C">
            <w:pPr>
              <w:pStyle w:val="TableParagraph"/>
              <w:spacing w:before="4"/>
              <w:rPr>
                <w:b/>
                <w:sz w:val="10"/>
              </w:rPr>
            </w:pPr>
          </w:p>
          <w:p w:rsidR="00F4015C" w:rsidRDefault="005A4C96">
            <w:pPr>
              <w:pStyle w:val="TableParagraph"/>
              <w:tabs>
                <w:tab w:val="left" w:pos="853"/>
              </w:tabs>
              <w:spacing w:before="1"/>
              <w:ind w:left="78"/>
              <w:rPr>
                <w:sz w:val="12"/>
              </w:rPr>
            </w:pPr>
            <w:r>
              <w:rPr>
                <w:sz w:val="12"/>
              </w:rPr>
              <w:t>Sub</w:t>
            </w:r>
            <w:r>
              <w:rPr>
                <w:sz w:val="12"/>
                <w:u w:val="single"/>
              </w:rPr>
              <w:t xml:space="preserve"> </w:t>
            </w:r>
            <w:r>
              <w:rPr>
                <w:sz w:val="12"/>
                <w:u w:val="single"/>
              </w:rPr>
              <w:tab/>
            </w:r>
          </w:p>
        </w:tc>
        <w:tc>
          <w:tcPr>
            <w:tcW w:w="1206" w:type="dxa"/>
            <w:tcBorders>
              <w:bottom w:val="single" w:sz="12" w:space="0" w:color="000000"/>
              <w:right w:val="single" w:sz="8" w:space="0" w:color="000000"/>
            </w:tcBorders>
          </w:tcPr>
          <w:p w:rsidR="00F4015C" w:rsidRDefault="00F4015C">
            <w:pPr>
              <w:pStyle w:val="TableParagraph"/>
              <w:spacing w:before="4"/>
              <w:rPr>
                <w:b/>
                <w:sz w:val="10"/>
              </w:rPr>
            </w:pPr>
          </w:p>
          <w:p w:rsidR="00F4015C" w:rsidRDefault="005A4C96">
            <w:pPr>
              <w:pStyle w:val="TableParagraph"/>
              <w:tabs>
                <w:tab w:val="left" w:pos="950"/>
              </w:tabs>
              <w:spacing w:before="1"/>
              <w:ind w:left="80"/>
              <w:rPr>
                <w:sz w:val="12"/>
              </w:rPr>
            </w:pPr>
            <w:r>
              <w:rPr>
                <w:sz w:val="12"/>
              </w:rPr>
              <w:t>Piano</w:t>
            </w:r>
            <w:r>
              <w:rPr>
                <w:sz w:val="12"/>
                <w:u w:val="single"/>
              </w:rPr>
              <w:t xml:space="preserve"> </w:t>
            </w:r>
            <w:r>
              <w:rPr>
                <w:sz w:val="12"/>
                <w:u w:val="single"/>
              </w:rPr>
              <w:tab/>
            </w:r>
          </w:p>
        </w:tc>
        <w:tc>
          <w:tcPr>
            <w:tcW w:w="1634" w:type="dxa"/>
            <w:vMerge/>
            <w:tcBorders>
              <w:top w:val="nil"/>
              <w:left w:val="single" w:sz="8" w:space="0" w:color="000000"/>
              <w:bottom w:val="single" w:sz="6" w:space="0" w:color="000000"/>
            </w:tcBorders>
          </w:tcPr>
          <w:p w:rsidR="00F4015C" w:rsidRDefault="00F4015C">
            <w:pPr>
              <w:rPr>
                <w:sz w:val="2"/>
                <w:szCs w:val="2"/>
              </w:rPr>
            </w:pPr>
          </w:p>
        </w:tc>
      </w:tr>
      <w:tr w:rsidR="00F4015C">
        <w:trPr>
          <w:trHeight w:val="364"/>
        </w:trPr>
        <w:tc>
          <w:tcPr>
            <w:tcW w:w="3486" w:type="dxa"/>
            <w:vMerge/>
            <w:tcBorders>
              <w:top w:val="nil"/>
              <w:right w:val="single" w:sz="6" w:space="0" w:color="000000"/>
            </w:tcBorders>
          </w:tcPr>
          <w:p w:rsidR="00F4015C" w:rsidRDefault="00F4015C">
            <w:pPr>
              <w:rPr>
                <w:sz w:val="2"/>
                <w:szCs w:val="2"/>
              </w:rPr>
            </w:pPr>
          </w:p>
        </w:tc>
        <w:tc>
          <w:tcPr>
            <w:tcW w:w="4385" w:type="dxa"/>
            <w:gridSpan w:val="4"/>
            <w:tcBorders>
              <w:top w:val="single" w:sz="12" w:space="0" w:color="000000"/>
              <w:left w:val="single" w:sz="6" w:space="0" w:color="000000"/>
              <w:right w:val="single" w:sz="6" w:space="0" w:color="000000"/>
            </w:tcBorders>
          </w:tcPr>
          <w:p w:rsidR="00F4015C" w:rsidRDefault="005A4C96">
            <w:pPr>
              <w:pStyle w:val="TableParagraph"/>
              <w:spacing w:before="68"/>
              <w:ind w:right="134"/>
              <w:jc w:val="right"/>
              <w:rPr>
                <w:sz w:val="20"/>
              </w:rPr>
            </w:pPr>
            <w:r>
              <w:rPr>
                <w:sz w:val="20"/>
              </w:rPr>
              <w:t>Totale mq.</w:t>
            </w:r>
          </w:p>
        </w:tc>
        <w:tc>
          <w:tcPr>
            <w:tcW w:w="1634" w:type="dxa"/>
            <w:tcBorders>
              <w:top w:val="single" w:sz="6" w:space="0" w:color="000000"/>
              <w:left w:val="single" w:sz="6" w:space="0" w:color="000000"/>
            </w:tcBorders>
          </w:tcPr>
          <w:p w:rsidR="00F4015C" w:rsidRDefault="00F4015C">
            <w:pPr>
              <w:pStyle w:val="TableParagraph"/>
              <w:rPr>
                <w:rFonts w:ascii="Times New Roman"/>
                <w:sz w:val="18"/>
              </w:rPr>
            </w:pPr>
          </w:p>
        </w:tc>
      </w:tr>
    </w:tbl>
    <w:p w:rsidR="00F4015C" w:rsidRDefault="00F4015C">
      <w:pPr>
        <w:pStyle w:val="Corpotesto"/>
        <w:rPr>
          <w:b/>
          <w:sz w:val="22"/>
        </w:rPr>
      </w:pPr>
    </w:p>
    <w:p w:rsidR="00F4015C" w:rsidRDefault="00ED6899">
      <w:pPr>
        <w:tabs>
          <w:tab w:val="left" w:pos="8653"/>
        </w:tabs>
        <w:spacing w:before="165"/>
        <w:ind w:left="566"/>
        <w:rPr>
          <w:rFonts w:ascii="Verdana"/>
          <w:sz w:val="16"/>
        </w:rPr>
      </w:pPr>
      <w:r>
        <w:pict>
          <v:rect id="_x0000_s1034" style="position:absolute;left:0;text-align:left;margin-left:61.75pt;margin-top:9pt;width:7.2pt;height:7.9pt;z-index:15731712;mso-position-horizontal-relative:page" filled="f">
            <w10:wrap anchorx="page"/>
          </v:rect>
        </w:pict>
      </w:r>
      <w:r>
        <w:pict>
          <v:shape id="_x0000_s1033" style="position:absolute;left:0;text-align:left;margin-left:229.35pt;margin-top:-51.6pt;width:218.95pt;height:19.6pt;z-index:-15935488;mso-position-horizontal-relative:page" coordorigin="4587,-1032" coordsize="4379,392" o:spt="100" adj="0,,0" path="m6711,-1032r-1054,l4587,-1032r,392l5657,-640r1054,l6711,-1032xm8966,-1032r-1200,l6712,-1032r,392l7766,-640r1200,l8966,-1032xe" stroked="f">
            <v:stroke joinstyle="round"/>
            <v:formulas/>
            <v:path arrowok="t" o:connecttype="segments"/>
            <w10:wrap anchorx="page"/>
          </v:shape>
        </w:pict>
      </w:r>
      <w:r w:rsidR="005A4C96">
        <w:rPr>
          <w:rFonts w:ascii="Verdana"/>
          <w:sz w:val="16"/>
        </w:rPr>
        <w:t>Locali con altezza inferiore o uguale a metri 1.80 nei quali non vi sia permanenza</w:t>
      </w:r>
      <w:r w:rsidR="005A4C96">
        <w:rPr>
          <w:rFonts w:ascii="Verdana"/>
          <w:spacing w:val="-24"/>
          <w:sz w:val="16"/>
        </w:rPr>
        <w:t xml:space="preserve"> </w:t>
      </w:r>
      <w:r w:rsidR="005A4C96">
        <w:rPr>
          <w:rFonts w:ascii="Verdana"/>
          <w:sz w:val="16"/>
        </w:rPr>
        <w:t>mq</w:t>
      </w:r>
      <w:r w:rsidR="005A4C96">
        <w:rPr>
          <w:rFonts w:ascii="Verdana"/>
          <w:spacing w:val="-4"/>
          <w:sz w:val="16"/>
        </w:rPr>
        <w:t xml:space="preserve"> </w:t>
      </w:r>
      <w:r w:rsidR="005A4C96">
        <w:rPr>
          <w:rFonts w:ascii="Verdana"/>
          <w:sz w:val="16"/>
          <w:u w:val="single"/>
        </w:rPr>
        <w:t xml:space="preserve"> </w:t>
      </w:r>
      <w:r w:rsidR="005A4C96">
        <w:rPr>
          <w:rFonts w:ascii="Verdana"/>
          <w:sz w:val="16"/>
          <w:u w:val="single"/>
        </w:rPr>
        <w:tab/>
      </w:r>
    </w:p>
    <w:p w:rsidR="00F4015C" w:rsidRDefault="00F4015C">
      <w:pPr>
        <w:rPr>
          <w:rFonts w:ascii="Verdana"/>
          <w:sz w:val="16"/>
        </w:rPr>
        <w:sectPr w:rsidR="00F4015C" w:rsidSect="007237B1">
          <w:type w:val="continuous"/>
          <w:pgSz w:w="11906" w:h="16838" w:code="9"/>
          <w:pgMar w:top="1060" w:right="1020" w:bottom="280" w:left="980" w:header="720" w:footer="720" w:gutter="0"/>
          <w:cols w:space="720"/>
          <w:docGrid w:linePitch="299"/>
        </w:sectPr>
      </w:pPr>
    </w:p>
    <w:p w:rsidR="00F4015C" w:rsidRDefault="00ED6899">
      <w:pPr>
        <w:pStyle w:val="Titolo11"/>
        <w:spacing w:before="76"/>
        <w:ind w:left="153"/>
        <w:jc w:val="left"/>
      </w:pPr>
      <w:r>
        <w:lastRenderedPageBreak/>
        <w:pict>
          <v:shape id="_x0000_s1032" type="#_x0000_t202" style="position:absolute;left:0;text-align:left;margin-left:56.3pt;margin-top:19.5pt;width:475.25pt;height:98.35pt;z-index:-15724032;mso-wrap-distance-left:0;mso-wrap-distance-right:0;mso-position-horizontal-relative:page" filled="f" strokeweight=".5pt">
            <v:textbox inset="0,0,0,0">
              <w:txbxContent>
                <w:p w:rsidR="00F4015C" w:rsidRDefault="005A4C96">
                  <w:pPr>
                    <w:pStyle w:val="Corpotesto"/>
                    <w:numPr>
                      <w:ilvl w:val="0"/>
                      <w:numId w:val="4"/>
                    </w:numPr>
                    <w:tabs>
                      <w:tab w:val="left" w:pos="851"/>
                      <w:tab w:val="left" w:pos="852"/>
                    </w:tabs>
                    <w:spacing w:before="69" w:line="293" w:lineRule="exact"/>
                    <w:ind w:left="851" w:hanging="361"/>
                  </w:pPr>
                  <w:r>
                    <w:t>30% - Abitazione con unico</w:t>
                  </w:r>
                  <w:r>
                    <w:rPr>
                      <w:spacing w:val="-2"/>
                    </w:rPr>
                    <w:t xml:space="preserve"> </w:t>
                  </w:r>
                  <w:r>
                    <w:t>occupante.</w:t>
                  </w:r>
                </w:p>
                <w:p w:rsidR="00F4015C" w:rsidRDefault="005A4C96">
                  <w:pPr>
                    <w:pStyle w:val="Corpotesto"/>
                    <w:numPr>
                      <w:ilvl w:val="0"/>
                      <w:numId w:val="4"/>
                    </w:numPr>
                    <w:tabs>
                      <w:tab w:val="left" w:pos="851"/>
                      <w:tab w:val="left" w:pos="852"/>
                    </w:tabs>
                    <w:spacing w:line="295" w:lineRule="auto"/>
                    <w:ind w:right="1233" w:hanging="915"/>
                  </w:pPr>
                  <w:r>
                    <w:t>30% - Abitazione a disposizione ad uso stagionale o limitato o discontinuo; a tal</w:t>
                  </w:r>
                  <w:r>
                    <w:rPr>
                      <w:spacing w:val="-26"/>
                    </w:rPr>
                    <w:t xml:space="preserve"> </w:t>
                  </w:r>
                  <w:r>
                    <w:t>fine dichiara: di non voler cedere l'alloggio in locazione o</w:t>
                  </w:r>
                  <w:r>
                    <w:rPr>
                      <w:spacing w:val="-4"/>
                    </w:rPr>
                    <w:t xml:space="preserve"> </w:t>
                  </w:r>
                  <w:r>
                    <w:t>comodato.</w:t>
                  </w:r>
                </w:p>
                <w:p w:rsidR="00F4015C" w:rsidRDefault="005A4C96">
                  <w:pPr>
                    <w:pStyle w:val="Corpotesto"/>
                    <w:numPr>
                      <w:ilvl w:val="0"/>
                      <w:numId w:val="4"/>
                    </w:numPr>
                    <w:tabs>
                      <w:tab w:val="left" w:pos="851"/>
                      <w:tab w:val="left" w:pos="852"/>
                    </w:tabs>
                    <w:spacing w:before="24"/>
                    <w:ind w:right="993" w:hanging="915"/>
                  </w:pPr>
                  <w:r>
                    <w:t>30% - Abitazione a disposizione come al punto 2 con residenza all'estero per più di</w:t>
                  </w:r>
                  <w:r>
                    <w:rPr>
                      <w:spacing w:val="-28"/>
                    </w:rPr>
                    <w:t xml:space="preserve"> </w:t>
                  </w:r>
                  <w:r>
                    <w:t>sei mesi</w:t>
                  </w:r>
                  <w:r>
                    <w:rPr>
                      <w:spacing w:val="-3"/>
                    </w:rPr>
                    <w:t xml:space="preserve"> </w:t>
                  </w:r>
                  <w:r>
                    <w:t>all'anno.</w:t>
                  </w:r>
                </w:p>
                <w:p w:rsidR="00F4015C" w:rsidRDefault="005A4C96">
                  <w:pPr>
                    <w:pStyle w:val="Corpotesto"/>
                    <w:numPr>
                      <w:ilvl w:val="0"/>
                      <w:numId w:val="4"/>
                    </w:numPr>
                    <w:tabs>
                      <w:tab w:val="left" w:pos="851"/>
                      <w:tab w:val="left" w:pos="852"/>
                    </w:tabs>
                    <w:spacing w:before="7"/>
                    <w:ind w:left="851" w:hanging="361"/>
                  </w:pPr>
                  <w:r>
                    <w:t>30% - Parte abitativa di costruzione rurale occupata da</w:t>
                  </w:r>
                  <w:r>
                    <w:rPr>
                      <w:spacing w:val="-4"/>
                    </w:rPr>
                    <w:t xml:space="preserve"> </w:t>
                  </w:r>
                  <w:r>
                    <w:t>agricoltore.</w:t>
                  </w:r>
                </w:p>
              </w:txbxContent>
            </v:textbox>
            <w10:wrap type="topAndBottom" anchorx="page"/>
          </v:shape>
        </w:pict>
      </w:r>
      <w:r w:rsidR="005A4C96">
        <w:t>RICHIESTA RIDUZIONI (BARRARE LA CASELLA)</w:t>
      </w:r>
    </w:p>
    <w:p w:rsidR="00F4015C" w:rsidRDefault="00F4015C">
      <w:pPr>
        <w:pStyle w:val="Corpotesto"/>
        <w:rPr>
          <w:b/>
          <w:sz w:val="22"/>
        </w:rPr>
      </w:pPr>
    </w:p>
    <w:p w:rsidR="00F4015C" w:rsidRDefault="00F4015C">
      <w:pPr>
        <w:pStyle w:val="Corpotesto"/>
        <w:spacing w:before="4"/>
        <w:rPr>
          <w:b/>
          <w:sz w:val="18"/>
        </w:rPr>
      </w:pPr>
    </w:p>
    <w:p w:rsidR="00F4015C" w:rsidRDefault="005A4C96">
      <w:pPr>
        <w:ind w:left="153"/>
        <w:rPr>
          <w:b/>
          <w:sz w:val="20"/>
        </w:rPr>
      </w:pPr>
      <w:r>
        <w:rPr>
          <w:b/>
          <w:sz w:val="20"/>
        </w:rPr>
        <w:t>RICHIESTA RIDUZIONE PER DISTANZA CASSONETTO</w:t>
      </w:r>
    </w:p>
    <w:p w:rsidR="00F4015C" w:rsidRDefault="005A4C96">
      <w:pPr>
        <w:pStyle w:val="Corpotesto"/>
        <w:spacing w:before="8"/>
        <w:ind w:left="153"/>
      </w:pPr>
      <w:r>
        <w:t>(barrare la casella solo se la distanza è uguale o superiore a 600 m)</w:t>
      </w:r>
    </w:p>
    <w:p w:rsidR="00F4015C" w:rsidRDefault="00ED6899">
      <w:pPr>
        <w:pStyle w:val="Corpotesto"/>
        <w:spacing w:before="7"/>
        <w:rPr>
          <w:sz w:val="9"/>
        </w:rPr>
      </w:pPr>
      <w:r>
        <w:pict>
          <v:shape id="_x0000_s1031" type="#_x0000_t202" style="position:absolute;margin-left:56.3pt;margin-top:7.75pt;width:475.25pt;height:41.7pt;z-index:-15723520;mso-wrap-distance-left:0;mso-wrap-distance-right:0;mso-position-horizontal-relative:page" filled="f" strokeweight=".5pt">
            <v:textbox inset="0,0,0,0">
              <w:txbxContent>
                <w:p w:rsidR="00F4015C" w:rsidRDefault="005A4C96">
                  <w:pPr>
                    <w:pStyle w:val="Corpotesto"/>
                    <w:tabs>
                      <w:tab w:val="left" w:pos="851"/>
                      <w:tab w:val="left" w:pos="4342"/>
                    </w:tabs>
                    <w:spacing w:before="69" w:line="244" w:lineRule="auto"/>
                    <w:ind w:left="878" w:right="2200" w:hanging="387"/>
                  </w:pPr>
                  <w:r>
                    <w:rPr>
                      <w:rFonts w:ascii="Symbol" w:hAnsi="Symbol"/>
                      <w:sz w:val="24"/>
                    </w:rPr>
                    <w:t></w:t>
                  </w:r>
                  <w:r>
                    <w:rPr>
                      <w:rFonts w:ascii="Times New Roman" w:hAnsi="Times New Roman"/>
                      <w:sz w:val="24"/>
                    </w:rPr>
                    <w:tab/>
                  </w:r>
                  <w:r>
                    <w:t>Distanza dal più vicino punto di raccolta rientrante nella zona</w:t>
                  </w:r>
                  <w:r>
                    <w:rPr>
                      <w:spacing w:val="-22"/>
                    </w:rPr>
                    <w:t xml:space="preserve"> </w:t>
                  </w:r>
                  <w:r>
                    <w:t>perimetrata e di fatto servita metri</w:t>
                  </w:r>
                  <w:r>
                    <w:rPr>
                      <w:spacing w:val="-1"/>
                    </w:rPr>
                    <w:t xml:space="preserve"> </w:t>
                  </w:r>
                  <w:r>
                    <w:rPr>
                      <w:w w:val="99"/>
                      <w:u w:val="single"/>
                    </w:rPr>
                    <w:t xml:space="preserve"> </w:t>
                  </w:r>
                  <w:r>
                    <w:rPr>
                      <w:u w:val="single"/>
                    </w:rPr>
                    <w:tab/>
                  </w:r>
                </w:p>
              </w:txbxContent>
            </v:textbox>
            <w10:wrap type="topAndBottom" anchorx="page"/>
          </v:shape>
        </w:pict>
      </w:r>
    </w:p>
    <w:p w:rsidR="00F4015C" w:rsidRDefault="00F4015C">
      <w:pPr>
        <w:pStyle w:val="Corpotesto"/>
        <w:spacing w:before="4"/>
        <w:rPr>
          <w:sz w:val="28"/>
        </w:rPr>
      </w:pPr>
    </w:p>
    <w:p w:rsidR="00F4015C" w:rsidRDefault="005A4C96">
      <w:pPr>
        <w:tabs>
          <w:tab w:val="left" w:pos="9729"/>
        </w:tabs>
        <w:spacing w:before="1"/>
        <w:ind w:left="143"/>
        <w:rPr>
          <w:rFonts w:ascii="Verdana"/>
          <w:sz w:val="16"/>
        </w:rPr>
      </w:pPr>
      <w:r>
        <w:rPr>
          <w:rFonts w:ascii="Verdana"/>
          <w:sz w:val="16"/>
        </w:rPr>
        <w:t>Proprietario</w:t>
      </w:r>
      <w:r>
        <w:rPr>
          <w:rFonts w:ascii="Verdana"/>
          <w:spacing w:val="-5"/>
          <w:sz w:val="16"/>
        </w:rPr>
        <w:t xml:space="preserve"> </w:t>
      </w:r>
      <w:r>
        <w:rPr>
          <w:rFonts w:ascii="Verdana"/>
          <w:sz w:val="16"/>
        </w:rPr>
        <w:t>dell'immobile</w:t>
      </w:r>
      <w:r>
        <w:rPr>
          <w:rFonts w:ascii="Verdana"/>
          <w:spacing w:val="-2"/>
          <w:sz w:val="16"/>
        </w:rPr>
        <w:t xml:space="preserve"> </w:t>
      </w:r>
      <w:r>
        <w:rPr>
          <w:rFonts w:ascii="Verdana"/>
          <w:sz w:val="16"/>
          <w:u w:val="single"/>
        </w:rPr>
        <w:t xml:space="preserve"> </w:t>
      </w:r>
      <w:r>
        <w:rPr>
          <w:rFonts w:ascii="Verdana"/>
          <w:sz w:val="16"/>
          <w:u w:val="single"/>
        </w:rPr>
        <w:tab/>
      </w:r>
    </w:p>
    <w:p w:rsidR="00F4015C" w:rsidRDefault="00F4015C">
      <w:pPr>
        <w:pStyle w:val="Corpotesto"/>
        <w:spacing w:before="10"/>
        <w:rPr>
          <w:rFonts w:ascii="Verdana"/>
          <w:sz w:val="9"/>
        </w:rPr>
      </w:pPr>
    </w:p>
    <w:p w:rsidR="00F4015C" w:rsidRDefault="005A4C96">
      <w:pPr>
        <w:tabs>
          <w:tab w:val="left" w:pos="3340"/>
          <w:tab w:val="left" w:pos="6999"/>
          <w:tab w:val="left" w:pos="7781"/>
          <w:tab w:val="left" w:pos="8521"/>
          <w:tab w:val="left" w:pos="9714"/>
        </w:tabs>
        <w:spacing w:before="101"/>
        <w:ind w:left="143"/>
        <w:rPr>
          <w:rFonts w:ascii="Verdana"/>
          <w:sz w:val="16"/>
        </w:rPr>
      </w:pPr>
      <w:r>
        <w:rPr>
          <w:rFonts w:ascii="Verdana"/>
          <w:sz w:val="16"/>
        </w:rPr>
        <w:t>residente</w:t>
      </w:r>
      <w:r>
        <w:rPr>
          <w:rFonts w:ascii="Verdana"/>
          <w:spacing w:val="1"/>
          <w:sz w:val="16"/>
        </w:rPr>
        <w:t xml:space="preserve"> </w:t>
      </w:r>
      <w:r>
        <w:rPr>
          <w:rFonts w:ascii="Verdana"/>
          <w:sz w:val="16"/>
        </w:rPr>
        <w:t>a</w:t>
      </w:r>
      <w:r>
        <w:rPr>
          <w:rFonts w:ascii="Verdana"/>
          <w:sz w:val="16"/>
          <w:u w:val="single"/>
        </w:rPr>
        <w:t xml:space="preserve"> </w:t>
      </w:r>
      <w:r>
        <w:rPr>
          <w:rFonts w:ascii="Verdana"/>
          <w:sz w:val="16"/>
          <w:u w:val="single"/>
        </w:rPr>
        <w:tab/>
      </w:r>
      <w:r>
        <w:rPr>
          <w:rFonts w:ascii="Verdana"/>
          <w:sz w:val="16"/>
        </w:rPr>
        <w:t>Via</w:t>
      </w:r>
      <w:r>
        <w:rPr>
          <w:rFonts w:ascii="Verdana"/>
          <w:sz w:val="16"/>
          <w:u w:val="single"/>
        </w:rPr>
        <w:t xml:space="preserve"> </w:t>
      </w:r>
      <w:r>
        <w:rPr>
          <w:rFonts w:ascii="Verdana"/>
          <w:sz w:val="16"/>
          <w:u w:val="single"/>
        </w:rPr>
        <w:tab/>
      </w:r>
      <w:r>
        <w:rPr>
          <w:rFonts w:ascii="Verdana"/>
          <w:sz w:val="16"/>
        </w:rPr>
        <w:t>n.</w:t>
      </w:r>
      <w:r>
        <w:rPr>
          <w:rFonts w:ascii="Verdana"/>
          <w:sz w:val="16"/>
          <w:u w:val="single"/>
        </w:rPr>
        <w:t xml:space="preserve"> </w:t>
      </w:r>
      <w:r>
        <w:rPr>
          <w:rFonts w:ascii="Verdana"/>
          <w:sz w:val="16"/>
          <w:u w:val="single"/>
        </w:rPr>
        <w:tab/>
      </w:r>
      <w:r>
        <w:rPr>
          <w:rFonts w:ascii="Verdana"/>
          <w:spacing w:val="-4"/>
          <w:sz w:val="16"/>
        </w:rPr>
        <w:t>/</w:t>
      </w:r>
      <w:r>
        <w:rPr>
          <w:rFonts w:ascii="Verdana"/>
          <w:spacing w:val="-4"/>
          <w:sz w:val="16"/>
          <w:u w:val="single"/>
        </w:rPr>
        <w:t xml:space="preserve"> </w:t>
      </w:r>
      <w:r>
        <w:rPr>
          <w:rFonts w:ascii="Verdana"/>
          <w:spacing w:val="-4"/>
          <w:sz w:val="16"/>
          <w:u w:val="single"/>
        </w:rPr>
        <w:tab/>
      </w:r>
      <w:r>
        <w:rPr>
          <w:rFonts w:ascii="Verdana"/>
          <w:sz w:val="16"/>
        </w:rPr>
        <w:t>int.</w:t>
      </w:r>
      <w:r>
        <w:rPr>
          <w:rFonts w:ascii="Verdana"/>
          <w:spacing w:val="-3"/>
          <w:sz w:val="16"/>
        </w:rPr>
        <w:t xml:space="preserve"> </w:t>
      </w:r>
      <w:r>
        <w:rPr>
          <w:rFonts w:ascii="Verdana"/>
          <w:sz w:val="16"/>
          <w:u w:val="single"/>
        </w:rPr>
        <w:t xml:space="preserve"> </w:t>
      </w:r>
      <w:r>
        <w:rPr>
          <w:rFonts w:ascii="Verdana"/>
          <w:sz w:val="16"/>
          <w:u w:val="single"/>
        </w:rPr>
        <w:tab/>
      </w:r>
    </w:p>
    <w:p w:rsidR="00F4015C" w:rsidRDefault="00F4015C">
      <w:pPr>
        <w:pStyle w:val="Corpotesto"/>
        <w:spacing w:before="8"/>
        <w:rPr>
          <w:rFonts w:ascii="Verdana"/>
          <w:sz w:val="9"/>
        </w:rPr>
      </w:pPr>
    </w:p>
    <w:p w:rsidR="00F4015C" w:rsidRDefault="005A4C96">
      <w:pPr>
        <w:tabs>
          <w:tab w:val="left" w:pos="9715"/>
        </w:tabs>
        <w:spacing w:before="101"/>
        <w:ind w:left="153"/>
        <w:rPr>
          <w:rFonts w:ascii="Verdana"/>
          <w:sz w:val="16"/>
        </w:rPr>
      </w:pPr>
      <w:r>
        <w:rPr>
          <w:rFonts w:ascii="Verdana"/>
          <w:sz w:val="16"/>
        </w:rPr>
        <w:t>Nei locali nuovi subentra</w:t>
      </w:r>
      <w:r>
        <w:rPr>
          <w:rFonts w:ascii="Verdana"/>
          <w:spacing w:val="-3"/>
          <w:sz w:val="16"/>
        </w:rPr>
        <w:t xml:space="preserve"> </w:t>
      </w:r>
      <w:r>
        <w:rPr>
          <w:rFonts w:ascii="Verdana"/>
          <w:sz w:val="16"/>
        </w:rPr>
        <w:t>a</w:t>
      </w:r>
      <w:r>
        <w:rPr>
          <w:rFonts w:ascii="Verdana"/>
          <w:spacing w:val="-4"/>
          <w:sz w:val="16"/>
        </w:rPr>
        <w:t xml:space="preserve"> </w:t>
      </w:r>
      <w:r>
        <w:rPr>
          <w:rFonts w:ascii="Verdana"/>
          <w:sz w:val="16"/>
          <w:u w:val="single"/>
        </w:rPr>
        <w:t xml:space="preserve"> </w:t>
      </w:r>
      <w:r>
        <w:rPr>
          <w:rFonts w:ascii="Verdana"/>
          <w:sz w:val="16"/>
          <w:u w:val="single"/>
        </w:rPr>
        <w:tab/>
      </w:r>
    </w:p>
    <w:p w:rsidR="00F4015C" w:rsidRDefault="00F4015C">
      <w:pPr>
        <w:pStyle w:val="Corpotesto"/>
        <w:spacing w:before="10"/>
        <w:rPr>
          <w:rFonts w:ascii="Verdana"/>
          <w:sz w:val="9"/>
        </w:rPr>
      </w:pPr>
    </w:p>
    <w:p w:rsidR="00F4015C" w:rsidRDefault="005A4C96">
      <w:pPr>
        <w:tabs>
          <w:tab w:val="left" w:pos="5695"/>
          <w:tab w:val="left" w:pos="6423"/>
          <w:tab w:val="left" w:pos="7436"/>
          <w:tab w:val="left" w:pos="8744"/>
          <w:tab w:val="left" w:pos="9721"/>
        </w:tabs>
        <w:spacing w:before="101"/>
        <w:ind w:left="143"/>
        <w:rPr>
          <w:rFonts w:ascii="Verdana"/>
          <w:sz w:val="16"/>
        </w:rPr>
      </w:pPr>
      <w:r>
        <w:rPr>
          <w:rFonts w:ascii="Verdana"/>
          <w:sz w:val="16"/>
        </w:rPr>
        <w:t>* Variazione</w:t>
      </w:r>
      <w:r>
        <w:rPr>
          <w:rFonts w:ascii="Verdana"/>
          <w:spacing w:val="-4"/>
          <w:sz w:val="16"/>
        </w:rPr>
        <w:t xml:space="preserve"> </w:t>
      </w:r>
      <w:r>
        <w:rPr>
          <w:rFonts w:ascii="Verdana"/>
          <w:sz w:val="16"/>
        </w:rPr>
        <w:t>da</w:t>
      </w:r>
      <w:r>
        <w:rPr>
          <w:rFonts w:ascii="Verdana"/>
          <w:spacing w:val="-2"/>
          <w:sz w:val="16"/>
        </w:rPr>
        <w:t xml:space="preserve"> </w:t>
      </w:r>
      <w:r>
        <w:rPr>
          <w:rFonts w:ascii="Verdana"/>
          <w:sz w:val="16"/>
        </w:rPr>
        <w:t>via</w:t>
      </w:r>
      <w:r>
        <w:rPr>
          <w:rFonts w:ascii="Verdana"/>
          <w:sz w:val="16"/>
          <w:u w:val="single"/>
        </w:rPr>
        <w:t xml:space="preserve"> </w:t>
      </w:r>
      <w:r>
        <w:rPr>
          <w:rFonts w:ascii="Verdana"/>
          <w:sz w:val="16"/>
          <w:u w:val="single"/>
        </w:rPr>
        <w:tab/>
      </w:r>
      <w:r>
        <w:rPr>
          <w:rFonts w:ascii="Verdana"/>
          <w:sz w:val="16"/>
        </w:rPr>
        <w:t>n.</w:t>
      </w:r>
      <w:r>
        <w:rPr>
          <w:rFonts w:ascii="Verdana"/>
          <w:sz w:val="16"/>
          <w:u w:val="single"/>
        </w:rPr>
        <w:t xml:space="preserve"> </w:t>
      </w:r>
      <w:r>
        <w:rPr>
          <w:rFonts w:ascii="Verdana"/>
          <w:sz w:val="16"/>
          <w:u w:val="single"/>
        </w:rPr>
        <w:tab/>
      </w:r>
      <w:proofErr w:type="spellStart"/>
      <w:r>
        <w:rPr>
          <w:rFonts w:ascii="Verdana"/>
          <w:sz w:val="16"/>
        </w:rPr>
        <w:t>Fog</w:t>
      </w:r>
      <w:proofErr w:type="spellEnd"/>
      <w:r>
        <w:rPr>
          <w:rFonts w:ascii="Verdana"/>
          <w:sz w:val="16"/>
          <w:u w:val="single"/>
        </w:rPr>
        <w:t xml:space="preserve"> </w:t>
      </w:r>
      <w:r>
        <w:rPr>
          <w:rFonts w:ascii="Verdana"/>
          <w:sz w:val="16"/>
          <w:u w:val="single"/>
        </w:rPr>
        <w:tab/>
      </w:r>
      <w:r>
        <w:rPr>
          <w:rFonts w:ascii="Verdana"/>
          <w:sz w:val="16"/>
        </w:rPr>
        <w:t>Part.</w:t>
      </w:r>
      <w:r>
        <w:rPr>
          <w:rFonts w:ascii="Verdana"/>
          <w:sz w:val="16"/>
          <w:u w:val="single"/>
        </w:rPr>
        <w:t xml:space="preserve"> </w:t>
      </w:r>
      <w:r>
        <w:rPr>
          <w:rFonts w:ascii="Verdana"/>
          <w:sz w:val="16"/>
          <w:u w:val="single"/>
        </w:rPr>
        <w:tab/>
      </w:r>
      <w:r>
        <w:rPr>
          <w:rFonts w:ascii="Verdana"/>
          <w:sz w:val="16"/>
        </w:rPr>
        <w:t>Sub</w:t>
      </w:r>
      <w:r>
        <w:rPr>
          <w:rFonts w:ascii="Verdana"/>
          <w:sz w:val="16"/>
          <w:u w:val="single"/>
        </w:rPr>
        <w:t xml:space="preserve"> </w:t>
      </w:r>
      <w:r>
        <w:rPr>
          <w:rFonts w:ascii="Verdana"/>
          <w:sz w:val="16"/>
          <w:u w:val="single"/>
        </w:rPr>
        <w:tab/>
      </w:r>
    </w:p>
    <w:p w:rsidR="00F4015C" w:rsidRDefault="00F4015C">
      <w:pPr>
        <w:pStyle w:val="Corpotesto"/>
        <w:spacing w:before="11"/>
        <w:rPr>
          <w:rFonts w:ascii="Verdana"/>
          <w:sz w:val="9"/>
        </w:rPr>
      </w:pPr>
    </w:p>
    <w:p w:rsidR="00F4015C" w:rsidRDefault="005A4C96">
      <w:pPr>
        <w:tabs>
          <w:tab w:val="left" w:pos="9688"/>
        </w:tabs>
        <w:spacing w:before="101"/>
        <w:ind w:left="143"/>
        <w:rPr>
          <w:rFonts w:ascii="Verdana"/>
          <w:sz w:val="16"/>
        </w:rPr>
      </w:pPr>
      <w:r>
        <w:rPr>
          <w:rFonts w:ascii="Verdana"/>
          <w:sz w:val="16"/>
        </w:rPr>
        <w:t>Locali lasciati a disposizione del</w:t>
      </w:r>
      <w:r>
        <w:rPr>
          <w:rFonts w:ascii="Verdana"/>
          <w:spacing w:val="-15"/>
          <w:sz w:val="16"/>
        </w:rPr>
        <w:t xml:space="preserve"> </w:t>
      </w:r>
      <w:r>
        <w:rPr>
          <w:rFonts w:ascii="Verdana"/>
          <w:sz w:val="16"/>
        </w:rPr>
        <w:t xml:space="preserve">proprietario/locatario </w:t>
      </w:r>
      <w:r>
        <w:rPr>
          <w:rFonts w:ascii="Verdana"/>
          <w:spacing w:val="-1"/>
          <w:sz w:val="16"/>
        </w:rPr>
        <w:t xml:space="preserve"> </w:t>
      </w:r>
      <w:r>
        <w:rPr>
          <w:rFonts w:ascii="Verdana"/>
          <w:sz w:val="16"/>
          <w:u w:val="single"/>
        </w:rPr>
        <w:t xml:space="preserve"> </w:t>
      </w:r>
      <w:r>
        <w:rPr>
          <w:rFonts w:ascii="Verdana"/>
          <w:sz w:val="16"/>
          <w:u w:val="single"/>
        </w:rPr>
        <w:tab/>
      </w:r>
    </w:p>
    <w:p w:rsidR="00F4015C" w:rsidRDefault="00F4015C">
      <w:pPr>
        <w:pStyle w:val="Corpotesto"/>
        <w:spacing w:before="10"/>
        <w:rPr>
          <w:rFonts w:ascii="Verdana"/>
          <w:sz w:val="9"/>
        </w:rPr>
      </w:pPr>
    </w:p>
    <w:p w:rsidR="00F4015C" w:rsidRDefault="005A4C96">
      <w:pPr>
        <w:tabs>
          <w:tab w:val="left" w:pos="3340"/>
          <w:tab w:val="left" w:pos="6999"/>
          <w:tab w:val="left" w:pos="7779"/>
          <w:tab w:val="left" w:pos="8517"/>
          <w:tab w:val="left" w:pos="9709"/>
        </w:tabs>
        <w:spacing w:before="101"/>
        <w:ind w:left="143"/>
        <w:rPr>
          <w:rFonts w:ascii="Verdana"/>
          <w:sz w:val="16"/>
        </w:rPr>
      </w:pPr>
      <w:r>
        <w:rPr>
          <w:rFonts w:ascii="Verdana"/>
          <w:sz w:val="16"/>
        </w:rPr>
        <w:t>residente</w:t>
      </w:r>
      <w:r>
        <w:rPr>
          <w:rFonts w:ascii="Verdana"/>
          <w:spacing w:val="1"/>
          <w:sz w:val="16"/>
        </w:rPr>
        <w:t xml:space="preserve"> </w:t>
      </w:r>
      <w:r>
        <w:rPr>
          <w:rFonts w:ascii="Verdana"/>
          <w:sz w:val="16"/>
        </w:rPr>
        <w:t>a</w:t>
      </w:r>
      <w:r>
        <w:rPr>
          <w:rFonts w:ascii="Verdana"/>
          <w:sz w:val="16"/>
          <w:u w:val="single"/>
        </w:rPr>
        <w:t xml:space="preserve"> </w:t>
      </w:r>
      <w:r>
        <w:rPr>
          <w:rFonts w:ascii="Verdana"/>
          <w:sz w:val="16"/>
          <w:u w:val="single"/>
        </w:rPr>
        <w:tab/>
      </w:r>
      <w:r>
        <w:rPr>
          <w:rFonts w:ascii="Verdana"/>
          <w:sz w:val="16"/>
        </w:rPr>
        <w:t>Via</w:t>
      </w:r>
      <w:r>
        <w:rPr>
          <w:rFonts w:ascii="Verdana"/>
          <w:sz w:val="16"/>
          <w:u w:val="single"/>
        </w:rPr>
        <w:t xml:space="preserve"> </w:t>
      </w:r>
      <w:r>
        <w:rPr>
          <w:rFonts w:ascii="Verdana"/>
          <w:sz w:val="16"/>
          <w:u w:val="single"/>
        </w:rPr>
        <w:tab/>
      </w:r>
      <w:r>
        <w:rPr>
          <w:rFonts w:ascii="Verdana"/>
          <w:sz w:val="16"/>
        </w:rPr>
        <w:t>n.</w:t>
      </w:r>
      <w:r>
        <w:rPr>
          <w:rFonts w:ascii="Verdana"/>
          <w:sz w:val="16"/>
          <w:u w:val="single"/>
        </w:rPr>
        <w:t xml:space="preserve"> </w:t>
      </w:r>
      <w:r>
        <w:rPr>
          <w:rFonts w:ascii="Verdana"/>
          <w:sz w:val="16"/>
          <w:u w:val="single"/>
        </w:rPr>
        <w:tab/>
      </w:r>
      <w:r>
        <w:rPr>
          <w:rFonts w:ascii="Verdana"/>
          <w:spacing w:val="-4"/>
          <w:sz w:val="16"/>
        </w:rPr>
        <w:t>/</w:t>
      </w:r>
      <w:r>
        <w:rPr>
          <w:rFonts w:ascii="Verdana"/>
          <w:spacing w:val="-4"/>
          <w:sz w:val="16"/>
          <w:u w:val="single"/>
        </w:rPr>
        <w:t xml:space="preserve"> </w:t>
      </w:r>
      <w:r>
        <w:rPr>
          <w:rFonts w:ascii="Verdana"/>
          <w:spacing w:val="-4"/>
          <w:sz w:val="16"/>
          <w:u w:val="single"/>
        </w:rPr>
        <w:tab/>
      </w:r>
      <w:r>
        <w:rPr>
          <w:rFonts w:ascii="Verdana"/>
          <w:sz w:val="16"/>
        </w:rPr>
        <w:t>int.</w:t>
      </w:r>
      <w:r>
        <w:rPr>
          <w:rFonts w:ascii="Verdana"/>
          <w:spacing w:val="-3"/>
          <w:sz w:val="16"/>
        </w:rPr>
        <w:t xml:space="preserve"> </w:t>
      </w:r>
      <w:r>
        <w:rPr>
          <w:rFonts w:ascii="Verdana"/>
          <w:sz w:val="16"/>
          <w:u w:val="single"/>
        </w:rPr>
        <w:t xml:space="preserve"> </w:t>
      </w:r>
      <w:r>
        <w:rPr>
          <w:rFonts w:ascii="Verdana"/>
          <w:sz w:val="16"/>
          <w:u w:val="single"/>
        </w:rPr>
        <w:tab/>
      </w:r>
    </w:p>
    <w:p w:rsidR="00F4015C" w:rsidRDefault="00F4015C">
      <w:pPr>
        <w:pStyle w:val="Corpotesto"/>
        <w:rPr>
          <w:rFonts w:ascii="Verdana"/>
        </w:rPr>
      </w:pPr>
    </w:p>
    <w:p w:rsidR="00F4015C" w:rsidRDefault="00ED6899">
      <w:pPr>
        <w:pStyle w:val="Corpotesto"/>
        <w:rPr>
          <w:rFonts w:ascii="Verdana"/>
          <w:sz w:val="10"/>
        </w:rPr>
      </w:pPr>
      <w:r>
        <w:pict>
          <v:shape id="_x0000_s1030" type="#_x0000_t202" style="position:absolute;margin-left:56.3pt;margin-top:8.3pt;width:475.25pt;height:35.8pt;z-index:-15723008;mso-wrap-distance-left:0;mso-wrap-distance-right:0;mso-position-horizontal-relative:page" filled="f" strokeweight=".5pt">
            <v:textbox inset="0,0,0,0">
              <w:txbxContent>
                <w:p w:rsidR="00F4015C" w:rsidRDefault="005A4C96">
                  <w:pPr>
                    <w:pStyle w:val="Corpotesto"/>
                    <w:spacing w:before="71" w:line="244" w:lineRule="auto"/>
                    <w:ind w:left="143"/>
                  </w:pPr>
                  <w:r>
                    <w:t>Elencazione delle altre persone componenti il nucleo familiare o conviventi, che occupano o detengono l'immobile di residenza o l'abitazione principale, o dimorano nell'immobile a disposizione.</w:t>
                  </w:r>
                </w:p>
              </w:txbxContent>
            </v:textbox>
            <w10:wrap type="topAndBottom" anchorx="page"/>
          </v:shape>
        </w:pict>
      </w:r>
    </w:p>
    <w:p w:rsidR="00F4015C" w:rsidRDefault="00F4015C">
      <w:pPr>
        <w:pStyle w:val="Corpotesto"/>
        <w:rPr>
          <w:rFonts w:ascii="Verdana"/>
          <w:sz w:val="21"/>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9"/>
        <w:gridCol w:w="2269"/>
        <w:gridCol w:w="2269"/>
        <w:gridCol w:w="1556"/>
      </w:tblGrid>
      <w:tr w:rsidR="00F4015C">
        <w:trPr>
          <w:trHeight w:val="215"/>
        </w:trPr>
        <w:tc>
          <w:tcPr>
            <w:tcW w:w="3409" w:type="dxa"/>
          </w:tcPr>
          <w:p w:rsidR="00F4015C" w:rsidRDefault="005A4C96">
            <w:pPr>
              <w:pStyle w:val="TableParagraph"/>
              <w:spacing w:before="9" w:line="186" w:lineRule="exact"/>
              <w:ind w:left="993"/>
              <w:rPr>
                <w:rFonts w:ascii="Verdana"/>
                <w:sz w:val="16"/>
              </w:rPr>
            </w:pPr>
            <w:r>
              <w:rPr>
                <w:rFonts w:ascii="Verdana"/>
                <w:sz w:val="16"/>
              </w:rPr>
              <w:t>Cognome e nome</w:t>
            </w:r>
          </w:p>
        </w:tc>
        <w:tc>
          <w:tcPr>
            <w:tcW w:w="2269" w:type="dxa"/>
          </w:tcPr>
          <w:p w:rsidR="00F4015C" w:rsidRDefault="005A4C96">
            <w:pPr>
              <w:pStyle w:val="TableParagraph"/>
              <w:spacing w:before="9" w:line="186" w:lineRule="exact"/>
              <w:ind w:left="196"/>
              <w:rPr>
                <w:rFonts w:ascii="Verdana"/>
                <w:sz w:val="16"/>
              </w:rPr>
            </w:pPr>
            <w:r>
              <w:rPr>
                <w:rFonts w:ascii="Verdana"/>
                <w:sz w:val="16"/>
              </w:rPr>
              <w:t>Luogo e data di nascita</w:t>
            </w:r>
          </w:p>
        </w:tc>
        <w:tc>
          <w:tcPr>
            <w:tcW w:w="2269" w:type="dxa"/>
          </w:tcPr>
          <w:p w:rsidR="00F4015C" w:rsidRDefault="005A4C96">
            <w:pPr>
              <w:pStyle w:val="TableParagraph"/>
              <w:spacing w:before="9" w:line="186" w:lineRule="exact"/>
              <w:ind w:left="586"/>
              <w:rPr>
                <w:rFonts w:ascii="Verdana"/>
                <w:sz w:val="16"/>
              </w:rPr>
            </w:pPr>
            <w:r>
              <w:rPr>
                <w:rFonts w:ascii="Verdana"/>
                <w:sz w:val="16"/>
              </w:rPr>
              <w:t>Codice fiscale</w:t>
            </w:r>
          </w:p>
        </w:tc>
        <w:tc>
          <w:tcPr>
            <w:tcW w:w="1556" w:type="dxa"/>
          </w:tcPr>
          <w:p w:rsidR="00F4015C" w:rsidRDefault="005A4C96">
            <w:pPr>
              <w:pStyle w:val="TableParagraph"/>
              <w:spacing w:before="9" w:line="186" w:lineRule="exact"/>
              <w:ind w:left="389"/>
              <w:rPr>
                <w:rFonts w:ascii="Verdana"/>
                <w:sz w:val="16"/>
              </w:rPr>
            </w:pPr>
            <w:r>
              <w:rPr>
                <w:rFonts w:ascii="Verdana"/>
                <w:sz w:val="16"/>
              </w:rPr>
              <w:t>Relazione</w:t>
            </w:r>
          </w:p>
        </w:tc>
      </w:tr>
      <w:tr w:rsidR="00F4015C">
        <w:trPr>
          <w:trHeight w:val="434"/>
        </w:trPr>
        <w:tc>
          <w:tcPr>
            <w:tcW w:w="3409" w:type="dxa"/>
          </w:tcPr>
          <w:p w:rsidR="00F4015C" w:rsidRDefault="00F4015C">
            <w:pPr>
              <w:pStyle w:val="TableParagraph"/>
              <w:rPr>
                <w:rFonts w:ascii="Times New Roman"/>
                <w:sz w:val="16"/>
              </w:rPr>
            </w:pPr>
          </w:p>
        </w:tc>
        <w:tc>
          <w:tcPr>
            <w:tcW w:w="2269" w:type="dxa"/>
          </w:tcPr>
          <w:p w:rsidR="00F4015C" w:rsidRDefault="00F4015C">
            <w:pPr>
              <w:pStyle w:val="TableParagraph"/>
              <w:rPr>
                <w:rFonts w:ascii="Times New Roman"/>
                <w:sz w:val="16"/>
              </w:rPr>
            </w:pPr>
          </w:p>
        </w:tc>
        <w:tc>
          <w:tcPr>
            <w:tcW w:w="2269" w:type="dxa"/>
          </w:tcPr>
          <w:p w:rsidR="00F4015C" w:rsidRDefault="00F4015C">
            <w:pPr>
              <w:pStyle w:val="TableParagraph"/>
              <w:rPr>
                <w:rFonts w:ascii="Times New Roman"/>
                <w:sz w:val="16"/>
              </w:rPr>
            </w:pPr>
          </w:p>
        </w:tc>
        <w:tc>
          <w:tcPr>
            <w:tcW w:w="1556" w:type="dxa"/>
          </w:tcPr>
          <w:p w:rsidR="00F4015C" w:rsidRDefault="00F4015C">
            <w:pPr>
              <w:pStyle w:val="TableParagraph"/>
              <w:rPr>
                <w:rFonts w:ascii="Times New Roman"/>
                <w:sz w:val="16"/>
              </w:rPr>
            </w:pPr>
          </w:p>
        </w:tc>
      </w:tr>
      <w:tr w:rsidR="00F4015C">
        <w:trPr>
          <w:trHeight w:val="424"/>
        </w:trPr>
        <w:tc>
          <w:tcPr>
            <w:tcW w:w="3409" w:type="dxa"/>
          </w:tcPr>
          <w:p w:rsidR="00F4015C" w:rsidRDefault="00F4015C">
            <w:pPr>
              <w:pStyle w:val="TableParagraph"/>
              <w:rPr>
                <w:rFonts w:ascii="Times New Roman"/>
                <w:sz w:val="16"/>
              </w:rPr>
            </w:pPr>
          </w:p>
        </w:tc>
        <w:tc>
          <w:tcPr>
            <w:tcW w:w="2269" w:type="dxa"/>
          </w:tcPr>
          <w:p w:rsidR="00F4015C" w:rsidRDefault="00F4015C">
            <w:pPr>
              <w:pStyle w:val="TableParagraph"/>
              <w:rPr>
                <w:rFonts w:ascii="Times New Roman"/>
                <w:sz w:val="16"/>
              </w:rPr>
            </w:pPr>
          </w:p>
        </w:tc>
        <w:tc>
          <w:tcPr>
            <w:tcW w:w="2269" w:type="dxa"/>
          </w:tcPr>
          <w:p w:rsidR="00F4015C" w:rsidRDefault="00F4015C">
            <w:pPr>
              <w:pStyle w:val="TableParagraph"/>
              <w:rPr>
                <w:rFonts w:ascii="Times New Roman"/>
                <w:sz w:val="16"/>
              </w:rPr>
            </w:pPr>
          </w:p>
        </w:tc>
        <w:tc>
          <w:tcPr>
            <w:tcW w:w="1556" w:type="dxa"/>
          </w:tcPr>
          <w:p w:rsidR="00F4015C" w:rsidRDefault="00F4015C">
            <w:pPr>
              <w:pStyle w:val="TableParagraph"/>
              <w:rPr>
                <w:rFonts w:ascii="Times New Roman"/>
                <w:sz w:val="16"/>
              </w:rPr>
            </w:pPr>
          </w:p>
        </w:tc>
      </w:tr>
      <w:tr w:rsidR="00F4015C">
        <w:trPr>
          <w:trHeight w:val="431"/>
        </w:trPr>
        <w:tc>
          <w:tcPr>
            <w:tcW w:w="3409" w:type="dxa"/>
          </w:tcPr>
          <w:p w:rsidR="00F4015C" w:rsidRDefault="00F4015C">
            <w:pPr>
              <w:pStyle w:val="TableParagraph"/>
              <w:rPr>
                <w:rFonts w:ascii="Times New Roman"/>
                <w:sz w:val="16"/>
              </w:rPr>
            </w:pPr>
          </w:p>
        </w:tc>
        <w:tc>
          <w:tcPr>
            <w:tcW w:w="2269" w:type="dxa"/>
          </w:tcPr>
          <w:p w:rsidR="00F4015C" w:rsidRDefault="00F4015C">
            <w:pPr>
              <w:pStyle w:val="TableParagraph"/>
              <w:rPr>
                <w:rFonts w:ascii="Times New Roman"/>
                <w:sz w:val="16"/>
              </w:rPr>
            </w:pPr>
          </w:p>
        </w:tc>
        <w:tc>
          <w:tcPr>
            <w:tcW w:w="2269" w:type="dxa"/>
          </w:tcPr>
          <w:p w:rsidR="00F4015C" w:rsidRDefault="00F4015C">
            <w:pPr>
              <w:pStyle w:val="TableParagraph"/>
              <w:rPr>
                <w:rFonts w:ascii="Times New Roman"/>
                <w:sz w:val="16"/>
              </w:rPr>
            </w:pPr>
          </w:p>
        </w:tc>
        <w:tc>
          <w:tcPr>
            <w:tcW w:w="1556" w:type="dxa"/>
          </w:tcPr>
          <w:p w:rsidR="00F4015C" w:rsidRDefault="00F4015C">
            <w:pPr>
              <w:pStyle w:val="TableParagraph"/>
              <w:rPr>
                <w:rFonts w:ascii="Times New Roman"/>
                <w:sz w:val="16"/>
              </w:rPr>
            </w:pPr>
          </w:p>
        </w:tc>
      </w:tr>
      <w:tr w:rsidR="00F4015C">
        <w:trPr>
          <w:trHeight w:val="436"/>
        </w:trPr>
        <w:tc>
          <w:tcPr>
            <w:tcW w:w="3409" w:type="dxa"/>
          </w:tcPr>
          <w:p w:rsidR="00F4015C" w:rsidRDefault="00F4015C">
            <w:pPr>
              <w:pStyle w:val="TableParagraph"/>
              <w:rPr>
                <w:rFonts w:ascii="Times New Roman"/>
                <w:sz w:val="16"/>
              </w:rPr>
            </w:pPr>
          </w:p>
        </w:tc>
        <w:tc>
          <w:tcPr>
            <w:tcW w:w="2269" w:type="dxa"/>
          </w:tcPr>
          <w:p w:rsidR="00F4015C" w:rsidRDefault="00F4015C">
            <w:pPr>
              <w:pStyle w:val="TableParagraph"/>
              <w:rPr>
                <w:rFonts w:ascii="Times New Roman"/>
                <w:sz w:val="16"/>
              </w:rPr>
            </w:pPr>
          </w:p>
        </w:tc>
        <w:tc>
          <w:tcPr>
            <w:tcW w:w="2269" w:type="dxa"/>
          </w:tcPr>
          <w:p w:rsidR="00F4015C" w:rsidRDefault="00F4015C">
            <w:pPr>
              <w:pStyle w:val="TableParagraph"/>
              <w:rPr>
                <w:rFonts w:ascii="Times New Roman"/>
                <w:sz w:val="16"/>
              </w:rPr>
            </w:pPr>
          </w:p>
        </w:tc>
        <w:tc>
          <w:tcPr>
            <w:tcW w:w="1556" w:type="dxa"/>
          </w:tcPr>
          <w:p w:rsidR="00F4015C" w:rsidRDefault="00F4015C">
            <w:pPr>
              <w:pStyle w:val="TableParagraph"/>
              <w:rPr>
                <w:rFonts w:ascii="Times New Roman"/>
                <w:sz w:val="16"/>
              </w:rPr>
            </w:pPr>
          </w:p>
        </w:tc>
      </w:tr>
      <w:tr w:rsidR="00F4015C">
        <w:trPr>
          <w:trHeight w:val="429"/>
        </w:trPr>
        <w:tc>
          <w:tcPr>
            <w:tcW w:w="3409" w:type="dxa"/>
          </w:tcPr>
          <w:p w:rsidR="00F4015C" w:rsidRDefault="00F4015C">
            <w:pPr>
              <w:pStyle w:val="TableParagraph"/>
              <w:rPr>
                <w:rFonts w:ascii="Times New Roman"/>
                <w:sz w:val="16"/>
              </w:rPr>
            </w:pPr>
          </w:p>
        </w:tc>
        <w:tc>
          <w:tcPr>
            <w:tcW w:w="2269" w:type="dxa"/>
          </w:tcPr>
          <w:p w:rsidR="00F4015C" w:rsidRDefault="00F4015C">
            <w:pPr>
              <w:pStyle w:val="TableParagraph"/>
              <w:rPr>
                <w:rFonts w:ascii="Times New Roman"/>
                <w:sz w:val="16"/>
              </w:rPr>
            </w:pPr>
          </w:p>
        </w:tc>
        <w:tc>
          <w:tcPr>
            <w:tcW w:w="2269" w:type="dxa"/>
          </w:tcPr>
          <w:p w:rsidR="00F4015C" w:rsidRDefault="00F4015C">
            <w:pPr>
              <w:pStyle w:val="TableParagraph"/>
              <w:rPr>
                <w:rFonts w:ascii="Times New Roman"/>
                <w:sz w:val="16"/>
              </w:rPr>
            </w:pPr>
          </w:p>
        </w:tc>
        <w:tc>
          <w:tcPr>
            <w:tcW w:w="1556" w:type="dxa"/>
          </w:tcPr>
          <w:p w:rsidR="00F4015C" w:rsidRDefault="00F4015C">
            <w:pPr>
              <w:pStyle w:val="TableParagraph"/>
              <w:rPr>
                <w:rFonts w:ascii="Times New Roman"/>
                <w:sz w:val="16"/>
              </w:rPr>
            </w:pPr>
          </w:p>
        </w:tc>
      </w:tr>
      <w:tr w:rsidR="00F4015C">
        <w:trPr>
          <w:trHeight w:val="426"/>
        </w:trPr>
        <w:tc>
          <w:tcPr>
            <w:tcW w:w="3409" w:type="dxa"/>
          </w:tcPr>
          <w:p w:rsidR="00F4015C" w:rsidRDefault="00F4015C">
            <w:pPr>
              <w:pStyle w:val="TableParagraph"/>
              <w:rPr>
                <w:rFonts w:ascii="Times New Roman"/>
                <w:sz w:val="16"/>
              </w:rPr>
            </w:pPr>
          </w:p>
        </w:tc>
        <w:tc>
          <w:tcPr>
            <w:tcW w:w="2269" w:type="dxa"/>
          </w:tcPr>
          <w:p w:rsidR="00F4015C" w:rsidRDefault="00F4015C">
            <w:pPr>
              <w:pStyle w:val="TableParagraph"/>
              <w:rPr>
                <w:rFonts w:ascii="Times New Roman"/>
                <w:sz w:val="16"/>
              </w:rPr>
            </w:pPr>
          </w:p>
        </w:tc>
        <w:tc>
          <w:tcPr>
            <w:tcW w:w="2269" w:type="dxa"/>
          </w:tcPr>
          <w:p w:rsidR="00F4015C" w:rsidRDefault="00F4015C">
            <w:pPr>
              <w:pStyle w:val="TableParagraph"/>
              <w:rPr>
                <w:rFonts w:ascii="Times New Roman"/>
                <w:sz w:val="16"/>
              </w:rPr>
            </w:pPr>
          </w:p>
        </w:tc>
        <w:tc>
          <w:tcPr>
            <w:tcW w:w="1556" w:type="dxa"/>
          </w:tcPr>
          <w:p w:rsidR="00F4015C" w:rsidRDefault="00F4015C">
            <w:pPr>
              <w:pStyle w:val="TableParagraph"/>
              <w:rPr>
                <w:rFonts w:ascii="Times New Roman"/>
                <w:sz w:val="16"/>
              </w:rPr>
            </w:pPr>
          </w:p>
        </w:tc>
      </w:tr>
    </w:tbl>
    <w:p w:rsidR="00F4015C" w:rsidRDefault="00F4015C">
      <w:pPr>
        <w:pStyle w:val="Corpotesto"/>
        <w:spacing w:before="8"/>
        <w:rPr>
          <w:rFonts w:ascii="Verdana"/>
          <w:sz w:val="25"/>
        </w:rPr>
      </w:pPr>
    </w:p>
    <w:p w:rsidR="00F4015C" w:rsidRDefault="005A4C96">
      <w:pPr>
        <w:tabs>
          <w:tab w:val="left" w:pos="5839"/>
        </w:tabs>
        <w:spacing w:before="101"/>
        <w:ind w:left="138"/>
        <w:rPr>
          <w:rFonts w:ascii="Verdana" w:hAnsi="Verdana"/>
          <w:sz w:val="16"/>
        </w:rPr>
      </w:pPr>
      <w:r>
        <w:rPr>
          <w:rFonts w:ascii="Verdana" w:hAnsi="Verdana"/>
          <w:sz w:val="16"/>
        </w:rPr>
        <w:t>Il</w:t>
      </w:r>
      <w:r>
        <w:rPr>
          <w:rFonts w:ascii="Verdana" w:hAnsi="Verdana"/>
          <w:spacing w:val="-2"/>
          <w:sz w:val="16"/>
        </w:rPr>
        <w:t xml:space="preserve"> </w:t>
      </w:r>
      <w:r>
        <w:rPr>
          <w:rFonts w:ascii="Verdana" w:hAnsi="Verdana"/>
          <w:sz w:val="16"/>
        </w:rPr>
        <w:t>sottoscritto</w:t>
      </w:r>
      <w:r>
        <w:rPr>
          <w:rFonts w:ascii="Verdana" w:hAnsi="Verdana"/>
          <w:sz w:val="16"/>
          <w:u w:val="single"/>
        </w:rPr>
        <w:t xml:space="preserve"> </w:t>
      </w:r>
      <w:r>
        <w:rPr>
          <w:rFonts w:ascii="Verdana" w:hAnsi="Verdana"/>
          <w:sz w:val="16"/>
          <w:u w:val="single"/>
        </w:rPr>
        <w:tab/>
      </w:r>
      <w:r>
        <w:rPr>
          <w:rFonts w:ascii="Verdana" w:hAnsi="Verdana"/>
          <w:sz w:val="16"/>
        </w:rPr>
        <w:t>dichiara, inoltre, sotto la propria</w:t>
      </w:r>
      <w:r>
        <w:rPr>
          <w:rFonts w:ascii="Verdana" w:hAnsi="Verdana"/>
          <w:spacing w:val="-12"/>
          <w:sz w:val="16"/>
        </w:rPr>
        <w:t xml:space="preserve"> </w:t>
      </w:r>
      <w:r>
        <w:rPr>
          <w:rFonts w:ascii="Verdana" w:hAnsi="Verdana"/>
          <w:sz w:val="16"/>
        </w:rPr>
        <w:t>responsabilità:</w:t>
      </w:r>
    </w:p>
    <w:p w:rsidR="00F4015C" w:rsidRDefault="00ED6899">
      <w:pPr>
        <w:pStyle w:val="Corpotesto"/>
        <w:spacing w:before="11"/>
        <w:rPr>
          <w:rFonts w:ascii="Verdana"/>
          <w:sz w:val="28"/>
        </w:rPr>
      </w:pPr>
      <w:r>
        <w:pict>
          <v:shape id="_x0000_s1029" style="position:absolute;margin-left:55.95pt;margin-top:19.8pt;width:477.9pt;height:.1pt;z-index:-15722496;mso-wrap-distance-left:0;mso-wrap-distance-right:0;mso-position-horizontal-relative:page" coordorigin="1119,396" coordsize="9558,0" path="m1119,396r9557,e" filled="f" strokeweight=".16733mm">
            <v:path arrowok="t"/>
            <w10:wrap type="topAndBottom" anchorx="page"/>
          </v:shape>
        </w:pict>
      </w:r>
      <w:r>
        <w:pict>
          <v:shape id="_x0000_s1028" style="position:absolute;margin-left:55.95pt;margin-top:40.1pt;width:477.9pt;height:.1pt;z-index:-15721984;mso-wrap-distance-left:0;mso-wrap-distance-right:0;mso-position-horizontal-relative:page" coordorigin="1119,802" coordsize="9558,0" path="m1119,802r9557,e" filled="f" strokeweight=".16733mm">
            <v:path arrowok="t"/>
            <w10:wrap type="topAndBottom" anchorx="page"/>
          </v:shape>
        </w:pict>
      </w:r>
      <w:r>
        <w:pict>
          <v:shape id="_x0000_s1027" style="position:absolute;margin-left:55.95pt;margin-top:59.4pt;width:477.9pt;height:.1pt;z-index:-15721472;mso-wrap-distance-left:0;mso-wrap-distance-right:0;mso-position-horizontal-relative:page" coordorigin="1119,1188" coordsize="9558,0" path="m1119,1188r9557,e" filled="f" strokeweight=".16733mm">
            <v:path arrowok="t"/>
            <w10:wrap type="topAndBottom" anchorx="page"/>
          </v:shape>
        </w:pict>
      </w:r>
      <w:r>
        <w:pict>
          <v:shape id="_x0000_s1026" style="position:absolute;margin-left:55.95pt;margin-top:78.75pt;width:477.9pt;height:.1pt;z-index:-15720960;mso-wrap-distance-left:0;mso-wrap-distance-right:0;mso-position-horizontal-relative:page" coordorigin="1119,1575" coordsize="9558,0" path="m1119,1575r9557,e" filled="f" strokeweight=".16733mm">
            <v:path arrowok="t"/>
            <w10:wrap type="topAndBottom" anchorx="page"/>
          </v:shape>
        </w:pict>
      </w:r>
    </w:p>
    <w:p w:rsidR="00F4015C" w:rsidRDefault="00F4015C">
      <w:pPr>
        <w:pStyle w:val="Corpotesto"/>
        <w:spacing w:before="11"/>
        <w:rPr>
          <w:rFonts w:ascii="Verdana"/>
          <w:sz w:val="26"/>
        </w:rPr>
      </w:pPr>
    </w:p>
    <w:p w:rsidR="00F4015C" w:rsidRDefault="00F4015C">
      <w:pPr>
        <w:pStyle w:val="Corpotesto"/>
        <w:spacing w:before="4"/>
        <w:rPr>
          <w:rFonts w:ascii="Verdana"/>
          <w:sz w:val="25"/>
        </w:rPr>
      </w:pPr>
    </w:p>
    <w:p w:rsidR="00F4015C" w:rsidRDefault="00F4015C">
      <w:pPr>
        <w:pStyle w:val="Corpotesto"/>
        <w:spacing w:before="4"/>
        <w:rPr>
          <w:rFonts w:ascii="Verdana"/>
          <w:sz w:val="25"/>
        </w:rPr>
      </w:pPr>
    </w:p>
    <w:p w:rsidR="00F4015C" w:rsidRDefault="00F4015C">
      <w:pPr>
        <w:pStyle w:val="Corpotesto"/>
        <w:spacing w:before="10"/>
        <w:rPr>
          <w:rFonts w:ascii="Verdana"/>
          <w:sz w:val="10"/>
        </w:rPr>
      </w:pPr>
    </w:p>
    <w:p w:rsidR="00F4015C" w:rsidRDefault="005A4C96">
      <w:pPr>
        <w:pStyle w:val="Titolo11"/>
        <w:spacing w:before="93"/>
        <w:ind w:left="153"/>
        <w:jc w:val="left"/>
      </w:pPr>
      <w:r>
        <w:t>DOCUMENTAZIONE DA ALLEGARE</w:t>
      </w:r>
    </w:p>
    <w:p w:rsidR="00ED6899" w:rsidRDefault="005A4C96" w:rsidP="00ED6899">
      <w:pPr>
        <w:pStyle w:val="Corpotesto"/>
        <w:spacing w:before="22" w:line="256" w:lineRule="auto"/>
        <w:ind w:left="498"/>
      </w:pPr>
      <w:r>
        <w:t xml:space="preserve">Copia della planimetria dell’immobile </w:t>
      </w:r>
    </w:p>
    <w:p w:rsidR="00F4015C" w:rsidRDefault="005A4C96" w:rsidP="00ED6899">
      <w:pPr>
        <w:pStyle w:val="Corpotesto"/>
        <w:spacing w:before="22" w:line="256" w:lineRule="auto"/>
        <w:ind w:left="498"/>
      </w:pPr>
      <w:bookmarkStart w:id="0" w:name="_GoBack"/>
      <w:bookmarkEnd w:id="0"/>
      <w:r>
        <w:t>Copia del codice fiscale</w:t>
      </w:r>
      <w:r w:rsidR="00ED6899">
        <w:t xml:space="preserve"> e documento d’identità</w:t>
      </w:r>
    </w:p>
    <w:p w:rsidR="003C1369" w:rsidRDefault="003C1369" w:rsidP="003C1369">
      <w:pPr>
        <w:pStyle w:val="Corpotesto"/>
        <w:spacing w:before="22" w:line="256" w:lineRule="auto"/>
        <w:ind w:left="498" w:right="227"/>
        <w:jc w:val="both"/>
      </w:pPr>
      <w:r>
        <w:t>Titolo di proprietà/contratto di locazione o in alternativa a</w:t>
      </w:r>
      <w:r w:rsidRPr="003C1369">
        <w:t>utocertificazione ai sensi del decreto del</w:t>
      </w:r>
      <w:r>
        <w:t xml:space="preserve"> </w:t>
      </w:r>
      <w:r w:rsidRPr="003C1369">
        <w:t>Presidente della Repubblica 445/00.</w:t>
      </w:r>
    </w:p>
    <w:p w:rsidR="00F4015C" w:rsidRDefault="00F4015C">
      <w:pPr>
        <w:pStyle w:val="Corpotesto"/>
      </w:pPr>
    </w:p>
    <w:p w:rsidR="00F4015C" w:rsidRDefault="00F4015C">
      <w:pPr>
        <w:pStyle w:val="Corpotesto"/>
        <w:spacing w:before="5"/>
        <w:rPr>
          <w:sz w:val="19"/>
        </w:rPr>
      </w:pPr>
    </w:p>
    <w:p w:rsidR="00F4015C" w:rsidRDefault="005A4C96">
      <w:pPr>
        <w:tabs>
          <w:tab w:val="left" w:pos="2540"/>
          <w:tab w:val="left" w:pos="6479"/>
          <w:tab w:val="left" w:pos="8862"/>
        </w:tabs>
        <w:spacing w:before="1"/>
        <w:ind w:left="138"/>
        <w:rPr>
          <w:rFonts w:ascii="Verdana"/>
          <w:b/>
          <w:sz w:val="16"/>
        </w:rPr>
      </w:pPr>
      <w:r>
        <w:rPr>
          <w:rFonts w:ascii="Verdana"/>
          <w:b/>
          <w:sz w:val="16"/>
        </w:rPr>
        <w:t>Data</w:t>
      </w:r>
      <w:r>
        <w:rPr>
          <w:rFonts w:ascii="Verdana"/>
          <w:b/>
          <w:sz w:val="16"/>
          <w:u w:val="single"/>
        </w:rPr>
        <w:t xml:space="preserve"> </w:t>
      </w:r>
      <w:r>
        <w:rPr>
          <w:rFonts w:ascii="Verdana"/>
          <w:b/>
          <w:sz w:val="16"/>
          <w:u w:val="single"/>
        </w:rPr>
        <w:tab/>
      </w:r>
      <w:r>
        <w:rPr>
          <w:rFonts w:ascii="Verdana"/>
          <w:b/>
          <w:sz w:val="16"/>
        </w:rPr>
        <w:tab/>
        <w:t>Firma</w:t>
      </w:r>
      <w:r>
        <w:rPr>
          <w:rFonts w:ascii="Verdana"/>
          <w:b/>
          <w:sz w:val="16"/>
          <w:u w:val="single"/>
        </w:rPr>
        <w:t xml:space="preserve"> </w:t>
      </w:r>
      <w:r>
        <w:rPr>
          <w:rFonts w:ascii="Verdana"/>
          <w:b/>
          <w:sz w:val="16"/>
          <w:u w:val="single"/>
        </w:rPr>
        <w:tab/>
      </w:r>
    </w:p>
    <w:p w:rsidR="00F4015C" w:rsidRDefault="00F4015C">
      <w:pPr>
        <w:rPr>
          <w:rFonts w:ascii="Verdana"/>
          <w:sz w:val="16"/>
        </w:rPr>
        <w:sectPr w:rsidR="00F4015C">
          <w:pgSz w:w="11900" w:h="16850"/>
          <w:pgMar w:top="460" w:right="1020" w:bottom="280" w:left="980" w:header="720" w:footer="720" w:gutter="0"/>
          <w:cols w:space="720"/>
        </w:sectPr>
      </w:pPr>
    </w:p>
    <w:p w:rsidR="00F4015C" w:rsidRDefault="005A4C96">
      <w:pPr>
        <w:pStyle w:val="Titolo11"/>
        <w:spacing w:before="76"/>
        <w:ind w:left="143"/>
      </w:pPr>
      <w:r>
        <w:lastRenderedPageBreak/>
        <w:t>Informazioni relative al trattamento dei dati personali</w:t>
      </w:r>
    </w:p>
    <w:p w:rsidR="00F4015C" w:rsidRDefault="005A4C96">
      <w:pPr>
        <w:pStyle w:val="Corpotesto"/>
        <w:spacing w:before="15" w:line="247" w:lineRule="auto"/>
        <w:ind w:left="153" w:right="104" w:hanging="10"/>
        <w:jc w:val="both"/>
      </w:pPr>
      <w:r>
        <w:t>Informazioni rese agli interessati in osservanza del Regolamento Generale sulla Protezione dei dati (UE) 2016/679 E secondo le disposizioni del Codice in materia di protezione dei dati personali (D.lgs. n. 196/2003 così come modificato dal D.lgs. n. 101/2018)</w:t>
      </w:r>
    </w:p>
    <w:p w:rsidR="00F4015C" w:rsidRDefault="005A4C96">
      <w:pPr>
        <w:pStyle w:val="Corpotesto"/>
        <w:spacing w:before="7" w:line="249" w:lineRule="auto"/>
        <w:ind w:left="153" w:right="105" w:hanging="10"/>
        <w:jc w:val="both"/>
      </w:pPr>
      <w:r>
        <w:t>Il Comune di Statte (Titolare del Trattamento) informa che il Regolamento Generale sulla Protezione dei Dati (UE)</w:t>
      </w:r>
      <w:r>
        <w:rPr>
          <w:spacing w:val="-8"/>
        </w:rPr>
        <w:t xml:space="preserve"> </w:t>
      </w:r>
      <w:r>
        <w:t>n.</w:t>
      </w:r>
      <w:r>
        <w:rPr>
          <w:spacing w:val="-7"/>
        </w:rPr>
        <w:t xml:space="preserve"> </w:t>
      </w:r>
      <w:r>
        <w:t>679/16</w:t>
      </w:r>
      <w:r>
        <w:rPr>
          <w:spacing w:val="-9"/>
        </w:rPr>
        <w:t xml:space="preserve"> </w:t>
      </w:r>
      <w:r>
        <w:t>(d’ora</w:t>
      </w:r>
      <w:r>
        <w:rPr>
          <w:spacing w:val="-6"/>
        </w:rPr>
        <w:t xml:space="preserve"> </w:t>
      </w:r>
      <w:r>
        <w:t>in</w:t>
      </w:r>
      <w:r>
        <w:rPr>
          <w:spacing w:val="-9"/>
        </w:rPr>
        <w:t xml:space="preserve"> </w:t>
      </w:r>
      <w:r>
        <w:t>avanti</w:t>
      </w:r>
      <w:r>
        <w:rPr>
          <w:spacing w:val="-8"/>
        </w:rPr>
        <w:t xml:space="preserve"> </w:t>
      </w:r>
      <w:r>
        <w:t>Regolamento)</w:t>
      </w:r>
      <w:r>
        <w:rPr>
          <w:spacing w:val="-8"/>
        </w:rPr>
        <w:t xml:space="preserve"> </w:t>
      </w:r>
      <w:r>
        <w:t>prevede</w:t>
      </w:r>
      <w:r>
        <w:rPr>
          <w:spacing w:val="-7"/>
        </w:rPr>
        <w:t xml:space="preserve"> </w:t>
      </w:r>
      <w:r>
        <w:t>la</w:t>
      </w:r>
      <w:r>
        <w:rPr>
          <w:spacing w:val="-9"/>
        </w:rPr>
        <w:t xml:space="preserve"> </w:t>
      </w:r>
      <w:r>
        <w:t>tutela</w:t>
      </w:r>
      <w:r>
        <w:rPr>
          <w:spacing w:val="-7"/>
        </w:rPr>
        <w:t xml:space="preserve"> </w:t>
      </w:r>
      <w:r>
        <w:t>delle</w:t>
      </w:r>
      <w:r>
        <w:rPr>
          <w:spacing w:val="-7"/>
        </w:rPr>
        <w:t xml:space="preserve"> </w:t>
      </w:r>
      <w:r>
        <w:t>persone</w:t>
      </w:r>
      <w:r>
        <w:rPr>
          <w:spacing w:val="-9"/>
        </w:rPr>
        <w:t xml:space="preserve"> </w:t>
      </w:r>
      <w:r>
        <w:t>fisiche</w:t>
      </w:r>
      <w:r>
        <w:rPr>
          <w:spacing w:val="-9"/>
        </w:rPr>
        <w:t xml:space="preserve"> </w:t>
      </w:r>
      <w:r>
        <w:t>rispetto</w:t>
      </w:r>
      <w:r>
        <w:rPr>
          <w:spacing w:val="-7"/>
        </w:rPr>
        <w:t xml:space="preserve"> </w:t>
      </w:r>
      <w:r>
        <w:t>al</w:t>
      </w:r>
      <w:r>
        <w:rPr>
          <w:spacing w:val="-8"/>
        </w:rPr>
        <w:t xml:space="preserve"> </w:t>
      </w:r>
      <w:r>
        <w:t>trattamento</w:t>
      </w:r>
      <w:r>
        <w:rPr>
          <w:spacing w:val="-9"/>
        </w:rPr>
        <w:t xml:space="preserve"> </w:t>
      </w:r>
      <w:r>
        <w:t xml:space="preserve">dei dati personali. Secondo il regolamento indicato, tale trattamento sarà improntato </w:t>
      </w:r>
      <w:r>
        <w:rPr>
          <w:spacing w:val="3"/>
        </w:rPr>
        <w:t xml:space="preserve">ai </w:t>
      </w:r>
      <w:r>
        <w:t>principi di correttezza, liceità e trasparenza e di tutela della Sua riservatezza e dei Suoi diritti e libertà</w:t>
      </w:r>
      <w:r>
        <w:rPr>
          <w:spacing w:val="-16"/>
        </w:rPr>
        <w:t xml:space="preserve"> </w:t>
      </w:r>
      <w:r>
        <w:t>fondamentali.</w:t>
      </w:r>
    </w:p>
    <w:p w:rsidR="00F4015C" w:rsidRDefault="005A4C96">
      <w:pPr>
        <w:pStyle w:val="Titolo11"/>
        <w:spacing w:line="228" w:lineRule="exact"/>
        <w:ind w:left="143"/>
      </w:pPr>
      <w:r>
        <w:t>Delegati/Designati per la protezione dei dati</w:t>
      </w:r>
    </w:p>
    <w:p w:rsidR="00F4015C" w:rsidRDefault="005A4C96">
      <w:pPr>
        <w:pStyle w:val="Corpotesto"/>
        <w:spacing w:before="15" w:line="247" w:lineRule="auto"/>
        <w:ind w:left="153" w:right="99" w:hanging="10"/>
        <w:jc w:val="both"/>
      </w:pPr>
      <w:r>
        <w:t>Dirigente o Titolare di Posizione Organizzativa di ogni Settore di riferimento. Il Delegato, insieme al Responsabile della Protezione dei Dati, forniscono il riscontro all’Interessato in caso di esercizio dei diritti ex art. 15 – 22 del Regolamento.</w:t>
      </w:r>
    </w:p>
    <w:p w:rsidR="00F4015C" w:rsidRDefault="005A4C96">
      <w:pPr>
        <w:pStyle w:val="Titolo11"/>
        <w:numPr>
          <w:ilvl w:val="0"/>
          <w:numId w:val="3"/>
        </w:numPr>
        <w:tabs>
          <w:tab w:val="left" w:pos="365"/>
        </w:tabs>
        <w:spacing w:before="5"/>
        <w:ind w:hanging="222"/>
        <w:jc w:val="both"/>
      </w:pPr>
      <w:r>
        <w:t>Finalità del trattamento e base</w:t>
      </w:r>
      <w:r>
        <w:rPr>
          <w:spacing w:val="-1"/>
        </w:rPr>
        <w:t xml:space="preserve"> </w:t>
      </w:r>
      <w:r>
        <w:t>giuridica</w:t>
      </w:r>
    </w:p>
    <w:p w:rsidR="00F4015C" w:rsidRDefault="005A4C96">
      <w:pPr>
        <w:pStyle w:val="Corpotesto"/>
        <w:spacing w:before="14" w:line="247" w:lineRule="auto"/>
        <w:ind w:left="153" w:right="107" w:hanging="10"/>
        <w:jc w:val="both"/>
      </w:pPr>
      <w:r>
        <w:t>Il trattamento dei suoi dati personali viene effettuato dal Comune di Statte, per lo svolgimento di funzioni istituzionali e per finalità di rilevante interesse pubblico e non necessita del suo consenso.</w:t>
      </w:r>
    </w:p>
    <w:p w:rsidR="00F4015C" w:rsidRDefault="005A4C96">
      <w:pPr>
        <w:pStyle w:val="Corpotesto"/>
        <w:spacing w:before="7" w:line="247" w:lineRule="auto"/>
        <w:ind w:left="153" w:right="102" w:hanging="10"/>
        <w:jc w:val="both"/>
      </w:pPr>
      <w:r>
        <w:t>I dati personali sono trattati per l’elaborazione, la gestione e la riscossione dei tributi, al fine di adempiere agli obblighi previsti da norme di legge, regolamenti e dalla normativa comunitaria.</w:t>
      </w:r>
    </w:p>
    <w:p w:rsidR="00F4015C" w:rsidRDefault="005A4C96">
      <w:pPr>
        <w:pStyle w:val="Titolo11"/>
        <w:numPr>
          <w:ilvl w:val="0"/>
          <w:numId w:val="3"/>
        </w:numPr>
        <w:tabs>
          <w:tab w:val="left" w:pos="365"/>
        </w:tabs>
        <w:spacing w:before="4"/>
        <w:ind w:hanging="222"/>
        <w:jc w:val="both"/>
      </w:pPr>
      <w:r>
        <w:t>Categoria di dati</w:t>
      </w:r>
      <w:r>
        <w:rPr>
          <w:spacing w:val="-4"/>
        </w:rPr>
        <w:t xml:space="preserve"> </w:t>
      </w:r>
      <w:r>
        <w:t>personali</w:t>
      </w:r>
    </w:p>
    <w:p w:rsidR="00F4015C" w:rsidRDefault="005A4C96">
      <w:pPr>
        <w:pStyle w:val="Corpotesto"/>
        <w:spacing w:before="14" w:line="247" w:lineRule="auto"/>
        <w:ind w:left="153" w:right="115" w:hanging="10"/>
        <w:jc w:val="both"/>
      </w:pPr>
      <w:r>
        <w:t>Il trattamento può riguardare anche categorie particolari di dati (es. stato di salute, origine razziale o etnica) e/o giudiziari necessari per l’espletamento delle funzioni istituzionali (esecuzione di un compito o funzione di interesse pubblico o di rilevante interesse pubblico).</w:t>
      </w:r>
    </w:p>
    <w:p w:rsidR="00F4015C" w:rsidRDefault="005A4C96">
      <w:pPr>
        <w:pStyle w:val="Titolo11"/>
        <w:numPr>
          <w:ilvl w:val="0"/>
          <w:numId w:val="3"/>
        </w:numPr>
        <w:tabs>
          <w:tab w:val="left" w:pos="365"/>
        </w:tabs>
        <w:spacing w:before="6"/>
        <w:ind w:hanging="222"/>
        <w:jc w:val="both"/>
      </w:pPr>
      <w:r>
        <w:t>Modalità del</w:t>
      </w:r>
      <w:r>
        <w:rPr>
          <w:spacing w:val="-3"/>
        </w:rPr>
        <w:t xml:space="preserve"> </w:t>
      </w:r>
      <w:r>
        <w:t>trattamento</w:t>
      </w:r>
    </w:p>
    <w:p w:rsidR="00F4015C" w:rsidRDefault="005A4C96">
      <w:pPr>
        <w:pStyle w:val="Corpotesto"/>
        <w:spacing w:before="14" w:line="247" w:lineRule="auto"/>
        <w:ind w:left="153" w:right="106" w:hanging="10"/>
        <w:jc w:val="both"/>
      </w:pPr>
      <w:r>
        <w:t>Il</w:t>
      </w:r>
      <w:r>
        <w:rPr>
          <w:spacing w:val="-6"/>
        </w:rPr>
        <w:t xml:space="preserve"> </w:t>
      </w:r>
      <w:r>
        <w:t>trattamento</w:t>
      </w:r>
      <w:r>
        <w:rPr>
          <w:spacing w:val="-5"/>
        </w:rPr>
        <w:t xml:space="preserve"> </w:t>
      </w:r>
      <w:r>
        <w:t>sarà</w:t>
      </w:r>
      <w:r>
        <w:rPr>
          <w:spacing w:val="-4"/>
        </w:rPr>
        <w:t xml:space="preserve"> </w:t>
      </w:r>
      <w:r>
        <w:t>effettuato</w:t>
      </w:r>
      <w:r>
        <w:rPr>
          <w:spacing w:val="-5"/>
        </w:rPr>
        <w:t xml:space="preserve"> </w:t>
      </w:r>
      <w:r>
        <w:t>con</w:t>
      </w:r>
      <w:r>
        <w:rPr>
          <w:spacing w:val="-5"/>
        </w:rPr>
        <w:t xml:space="preserve"> </w:t>
      </w:r>
      <w:r>
        <w:t>strumenti</w:t>
      </w:r>
      <w:r>
        <w:rPr>
          <w:spacing w:val="-5"/>
        </w:rPr>
        <w:t xml:space="preserve"> </w:t>
      </w:r>
      <w:r>
        <w:t>automatizzati</w:t>
      </w:r>
      <w:r>
        <w:rPr>
          <w:spacing w:val="-1"/>
        </w:rPr>
        <w:t xml:space="preserve"> </w:t>
      </w:r>
      <w:r>
        <w:t>(informatici/elettronici)</w:t>
      </w:r>
      <w:r>
        <w:rPr>
          <w:spacing w:val="-4"/>
        </w:rPr>
        <w:t xml:space="preserve"> </w:t>
      </w:r>
      <w:r>
        <w:t>con</w:t>
      </w:r>
      <w:r>
        <w:rPr>
          <w:spacing w:val="-5"/>
        </w:rPr>
        <w:t xml:space="preserve"> </w:t>
      </w:r>
      <w:r>
        <w:t>logiche</w:t>
      </w:r>
      <w:r>
        <w:rPr>
          <w:spacing w:val="-5"/>
        </w:rPr>
        <w:t xml:space="preserve"> </w:t>
      </w:r>
      <w:r>
        <w:t>atte</w:t>
      </w:r>
      <w:r>
        <w:rPr>
          <w:spacing w:val="-3"/>
        </w:rPr>
        <w:t xml:space="preserve"> </w:t>
      </w:r>
      <w:r>
        <w:t>a</w:t>
      </w:r>
      <w:r>
        <w:rPr>
          <w:spacing w:val="-5"/>
        </w:rPr>
        <w:t xml:space="preserve"> </w:t>
      </w:r>
      <w:r>
        <w:t>garantire</w:t>
      </w:r>
      <w:r>
        <w:rPr>
          <w:spacing w:val="-5"/>
        </w:rPr>
        <w:t xml:space="preserve"> </w:t>
      </w:r>
      <w:r>
        <w:t>la riservatezza, l’integrità e la disponibilità dei dati</w:t>
      </w:r>
      <w:r>
        <w:rPr>
          <w:spacing w:val="-2"/>
        </w:rPr>
        <w:t xml:space="preserve"> </w:t>
      </w:r>
      <w:r>
        <w:t>stessi.</w:t>
      </w:r>
    </w:p>
    <w:p w:rsidR="00F4015C" w:rsidRDefault="005A4C96">
      <w:pPr>
        <w:pStyle w:val="Corpotesto"/>
        <w:spacing w:before="7" w:line="247" w:lineRule="auto"/>
        <w:ind w:left="153" w:right="114" w:hanging="10"/>
        <w:jc w:val="both"/>
      </w:pPr>
      <w:r>
        <w:t>I dati saranno trattati, esclusivamente per le finalità di cui sopra, da persone specificatamente autorizzate dal Titolare del</w:t>
      </w:r>
    </w:p>
    <w:p w:rsidR="00F4015C" w:rsidRDefault="005A4C96">
      <w:pPr>
        <w:pStyle w:val="Corpotesto"/>
        <w:spacing w:before="6" w:line="249" w:lineRule="auto"/>
        <w:ind w:left="153" w:right="111" w:hanging="10"/>
        <w:jc w:val="both"/>
      </w:pPr>
      <w:r>
        <w:t>trattamento. Le persone autorizzate all'assolvimento di tali compiti, sono costantemente identificate, opportunamente</w:t>
      </w:r>
      <w:r>
        <w:rPr>
          <w:spacing w:val="-6"/>
        </w:rPr>
        <w:t xml:space="preserve"> </w:t>
      </w:r>
      <w:r>
        <w:t>istruite</w:t>
      </w:r>
      <w:r>
        <w:rPr>
          <w:spacing w:val="-8"/>
        </w:rPr>
        <w:t xml:space="preserve"> </w:t>
      </w:r>
      <w:r>
        <w:t>e</w:t>
      </w:r>
      <w:r>
        <w:rPr>
          <w:spacing w:val="-5"/>
        </w:rPr>
        <w:t xml:space="preserve"> </w:t>
      </w:r>
      <w:r>
        <w:t>rese</w:t>
      </w:r>
      <w:r>
        <w:rPr>
          <w:spacing w:val="-8"/>
        </w:rPr>
        <w:t xml:space="preserve"> </w:t>
      </w:r>
      <w:r>
        <w:t>edotte</w:t>
      </w:r>
      <w:r>
        <w:rPr>
          <w:spacing w:val="-6"/>
        </w:rPr>
        <w:t xml:space="preserve"> </w:t>
      </w:r>
      <w:r>
        <w:t>dei</w:t>
      </w:r>
      <w:r>
        <w:rPr>
          <w:spacing w:val="-5"/>
        </w:rPr>
        <w:t xml:space="preserve"> </w:t>
      </w:r>
      <w:r>
        <w:t>vincoli</w:t>
      </w:r>
      <w:r>
        <w:rPr>
          <w:spacing w:val="-6"/>
        </w:rPr>
        <w:t xml:space="preserve"> </w:t>
      </w:r>
      <w:r>
        <w:t>imposti</w:t>
      </w:r>
      <w:r>
        <w:rPr>
          <w:spacing w:val="-9"/>
        </w:rPr>
        <w:t xml:space="preserve"> </w:t>
      </w:r>
      <w:r>
        <w:t>dalla</w:t>
      </w:r>
      <w:r>
        <w:rPr>
          <w:spacing w:val="-5"/>
        </w:rPr>
        <w:t xml:space="preserve"> </w:t>
      </w:r>
      <w:r>
        <w:t>legge.</w:t>
      </w:r>
      <w:r>
        <w:rPr>
          <w:spacing w:val="-6"/>
        </w:rPr>
        <w:t xml:space="preserve"> </w:t>
      </w:r>
      <w:r>
        <w:t>I</w:t>
      </w:r>
      <w:r>
        <w:rPr>
          <w:spacing w:val="-5"/>
        </w:rPr>
        <w:t xml:space="preserve"> </w:t>
      </w:r>
      <w:r>
        <w:t>dipendenti</w:t>
      </w:r>
      <w:r>
        <w:rPr>
          <w:spacing w:val="-8"/>
        </w:rPr>
        <w:t xml:space="preserve"> </w:t>
      </w:r>
      <w:r>
        <w:t>tutti</w:t>
      </w:r>
      <w:r>
        <w:rPr>
          <w:spacing w:val="-6"/>
        </w:rPr>
        <w:t xml:space="preserve"> </w:t>
      </w:r>
      <w:r>
        <w:t>operano</w:t>
      </w:r>
      <w:r>
        <w:rPr>
          <w:spacing w:val="-5"/>
        </w:rPr>
        <w:t xml:space="preserve"> </w:t>
      </w:r>
      <w:r>
        <w:t>con</w:t>
      </w:r>
      <w:r>
        <w:rPr>
          <w:spacing w:val="-6"/>
        </w:rPr>
        <w:t xml:space="preserve"> </w:t>
      </w:r>
      <w:r>
        <w:t>l'impiego</w:t>
      </w:r>
      <w:r>
        <w:rPr>
          <w:spacing w:val="-8"/>
        </w:rPr>
        <w:t xml:space="preserve"> </w:t>
      </w:r>
      <w:r>
        <w:t>di misure adeguate di sicurezza atte</w:t>
      </w:r>
      <w:r>
        <w:rPr>
          <w:spacing w:val="-3"/>
        </w:rPr>
        <w:t xml:space="preserve"> </w:t>
      </w:r>
      <w:r>
        <w:t>a:</w:t>
      </w:r>
    </w:p>
    <w:p w:rsidR="00F4015C" w:rsidRDefault="005A4C96">
      <w:pPr>
        <w:pStyle w:val="Paragrafoelenco"/>
        <w:numPr>
          <w:ilvl w:val="0"/>
          <w:numId w:val="2"/>
        </w:numPr>
        <w:tabs>
          <w:tab w:val="left" w:pos="267"/>
        </w:tabs>
        <w:ind w:hanging="124"/>
        <w:rPr>
          <w:sz w:val="20"/>
        </w:rPr>
      </w:pPr>
      <w:r>
        <w:rPr>
          <w:sz w:val="20"/>
        </w:rPr>
        <w:t>garantire la riservatezza degli Utenti cui i dati si</w:t>
      </w:r>
      <w:r>
        <w:rPr>
          <w:spacing w:val="-9"/>
          <w:sz w:val="20"/>
        </w:rPr>
        <w:t xml:space="preserve"> </w:t>
      </w:r>
      <w:r>
        <w:rPr>
          <w:sz w:val="20"/>
        </w:rPr>
        <w:t>riferiscono;</w:t>
      </w:r>
    </w:p>
    <w:p w:rsidR="00F4015C" w:rsidRDefault="005A4C96">
      <w:pPr>
        <w:pStyle w:val="Paragrafoelenco"/>
        <w:numPr>
          <w:ilvl w:val="0"/>
          <w:numId w:val="2"/>
        </w:numPr>
        <w:tabs>
          <w:tab w:val="left" w:pos="267"/>
        </w:tabs>
        <w:spacing w:before="12"/>
        <w:ind w:hanging="124"/>
        <w:rPr>
          <w:sz w:val="20"/>
        </w:rPr>
      </w:pPr>
      <w:r>
        <w:rPr>
          <w:sz w:val="20"/>
        </w:rPr>
        <w:t>evitare l'indebito accesso a soggetti terzi o a personale non</w:t>
      </w:r>
      <w:r>
        <w:rPr>
          <w:spacing w:val="-3"/>
          <w:sz w:val="20"/>
        </w:rPr>
        <w:t xml:space="preserve"> </w:t>
      </w:r>
      <w:r>
        <w:rPr>
          <w:sz w:val="20"/>
        </w:rPr>
        <w:t>autorizzato.</w:t>
      </w:r>
    </w:p>
    <w:p w:rsidR="00F4015C" w:rsidRDefault="005A4C96">
      <w:pPr>
        <w:pStyle w:val="Corpotesto"/>
        <w:spacing w:before="13" w:line="249" w:lineRule="auto"/>
        <w:ind w:left="153" w:right="114" w:hanging="10"/>
        <w:jc w:val="both"/>
      </w:pPr>
      <w:r>
        <w:t>Sempre per le finalità indicate, i dati potranno essere trattati da soggetti che svolgono attività strumentali per il Titolare, che prestano adeguate garanzie circa la protezione dei dati personali e nominati Responsabili del trattamento ex art. 28 del Regolamento.</w:t>
      </w:r>
    </w:p>
    <w:p w:rsidR="00F4015C" w:rsidRDefault="005A4C96">
      <w:pPr>
        <w:pStyle w:val="Titolo11"/>
        <w:numPr>
          <w:ilvl w:val="0"/>
          <w:numId w:val="3"/>
        </w:numPr>
        <w:tabs>
          <w:tab w:val="left" w:pos="365"/>
        </w:tabs>
        <w:spacing w:line="228" w:lineRule="exact"/>
        <w:ind w:hanging="222"/>
        <w:jc w:val="both"/>
      </w:pPr>
      <w:r>
        <w:t>Comunicazione e diffusione dei</w:t>
      </w:r>
      <w:r>
        <w:rPr>
          <w:spacing w:val="-5"/>
        </w:rPr>
        <w:t xml:space="preserve"> </w:t>
      </w:r>
      <w:r>
        <w:t>dati</w:t>
      </w:r>
    </w:p>
    <w:p w:rsidR="00F4015C" w:rsidRDefault="005A4C96">
      <w:pPr>
        <w:pStyle w:val="Corpotesto"/>
        <w:spacing w:before="15" w:line="247" w:lineRule="auto"/>
        <w:ind w:left="153" w:right="101" w:hanging="10"/>
        <w:jc w:val="both"/>
      </w:pPr>
      <w:r>
        <w:t>I</w:t>
      </w:r>
      <w:r>
        <w:rPr>
          <w:spacing w:val="-5"/>
        </w:rPr>
        <w:t xml:space="preserve"> </w:t>
      </w:r>
      <w:r>
        <w:t>dati</w:t>
      </w:r>
      <w:r>
        <w:rPr>
          <w:spacing w:val="-4"/>
        </w:rPr>
        <w:t xml:space="preserve"> </w:t>
      </w:r>
      <w:r>
        <w:t>potranno</w:t>
      </w:r>
      <w:r>
        <w:rPr>
          <w:spacing w:val="-2"/>
        </w:rPr>
        <w:t xml:space="preserve"> </w:t>
      </w:r>
      <w:r>
        <w:t>essere</w:t>
      </w:r>
      <w:r>
        <w:rPr>
          <w:spacing w:val="-5"/>
        </w:rPr>
        <w:t xml:space="preserve"> </w:t>
      </w:r>
      <w:r>
        <w:t>comunicati</w:t>
      </w:r>
      <w:r>
        <w:rPr>
          <w:spacing w:val="-5"/>
        </w:rPr>
        <w:t xml:space="preserve"> </w:t>
      </w:r>
      <w:r>
        <w:t>ad</w:t>
      </w:r>
      <w:r>
        <w:rPr>
          <w:spacing w:val="-3"/>
        </w:rPr>
        <w:t xml:space="preserve"> </w:t>
      </w:r>
      <w:r>
        <w:t>altri</w:t>
      </w:r>
      <w:r>
        <w:rPr>
          <w:spacing w:val="-5"/>
        </w:rPr>
        <w:t xml:space="preserve"> </w:t>
      </w:r>
      <w:r>
        <w:t>soggetti,</w:t>
      </w:r>
      <w:r>
        <w:rPr>
          <w:spacing w:val="-5"/>
        </w:rPr>
        <w:t xml:space="preserve"> </w:t>
      </w:r>
      <w:r>
        <w:t>pubblici</w:t>
      </w:r>
      <w:r>
        <w:rPr>
          <w:spacing w:val="-5"/>
        </w:rPr>
        <w:t xml:space="preserve"> </w:t>
      </w:r>
      <w:r>
        <w:t>o</w:t>
      </w:r>
      <w:r>
        <w:rPr>
          <w:spacing w:val="-6"/>
        </w:rPr>
        <w:t xml:space="preserve"> </w:t>
      </w:r>
      <w:r>
        <w:t>privati che</w:t>
      </w:r>
      <w:r>
        <w:rPr>
          <w:spacing w:val="-6"/>
        </w:rPr>
        <w:t xml:space="preserve"> </w:t>
      </w:r>
      <w:r>
        <w:t>per</w:t>
      </w:r>
      <w:r>
        <w:rPr>
          <w:spacing w:val="-4"/>
        </w:rPr>
        <w:t xml:space="preserve"> </w:t>
      </w:r>
      <w:r>
        <w:t>legge</w:t>
      </w:r>
      <w:r>
        <w:rPr>
          <w:spacing w:val="-3"/>
        </w:rPr>
        <w:t xml:space="preserve"> </w:t>
      </w:r>
      <w:r>
        <w:t>o</w:t>
      </w:r>
      <w:r>
        <w:rPr>
          <w:spacing w:val="-6"/>
        </w:rPr>
        <w:t xml:space="preserve"> </w:t>
      </w:r>
      <w:r>
        <w:t>regolamento</w:t>
      </w:r>
      <w:r>
        <w:rPr>
          <w:spacing w:val="-5"/>
        </w:rPr>
        <w:t xml:space="preserve"> </w:t>
      </w:r>
      <w:r>
        <w:t>sono</w:t>
      </w:r>
      <w:r>
        <w:rPr>
          <w:spacing w:val="-6"/>
        </w:rPr>
        <w:t xml:space="preserve"> </w:t>
      </w:r>
      <w:r>
        <w:t>tenuti</w:t>
      </w:r>
      <w:r>
        <w:rPr>
          <w:spacing w:val="-3"/>
        </w:rPr>
        <w:t xml:space="preserve"> </w:t>
      </w:r>
      <w:r>
        <w:t>a conoscerli o possono</w:t>
      </w:r>
      <w:r>
        <w:rPr>
          <w:spacing w:val="-3"/>
        </w:rPr>
        <w:t xml:space="preserve"> </w:t>
      </w:r>
      <w:r>
        <w:t>conoscerli.</w:t>
      </w:r>
    </w:p>
    <w:p w:rsidR="00F4015C" w:rsidRDefault="005A4C96">
      <w:pPr>
        <w:pStyle w:val="Titolo11"/>
        <w:numPr>
          <w:ilvl w:val="0"/>
          <w:numId w:val="3"/>
        </w:numPr>
        <w:tabs>
          <w:tab w:val="left" w:pos="365"/>
        </w:tabs>
        <w:spacing w:before="3"/>
        <w:ind w:hanging="222"/>
        <w:jc w:val="both"/>
      </w:pPr>
      <w:r>
        <w:t>Conservazione dei</w:t>
      </w:r>
      <w:r>
        <w:rPr>
          <w:spacing w:val="-3"/>
        </w:rPr>
        <w:t xml:space="preserve"> </w:t>
      </w:r>
      <w:r>
        <w:t>dati</w:t>
      </w:r>
    </w:p>
    <w:p w:rsidR="00F4015C" w:rsidRDefault="005A4C96">
      <w:pPr>
        <w:pStyle w:val="Corpotesto"/>
        <w:spacing w:before="15" w:line="247" w:lineRule="auto"/>
        <w:ind w:left="153" w:right="110" w:hanging="10"/>
        <w:jc w:val="both"/>
      </w:pPr>
      <w:r>
        <w:t>I dati saranno conservati per il periodo strettamente necessario all’esecuzione del compito o della funzione di interesse pubblico e nel rispetto del Piano di conservazione e scarto dell’Ente.</w:t>
      </w:r>
    </w:p>
    <w:p w:rsidR="00F4015C" w:rsidRDefault="005A4C96">
      <w:pPr>
        <w:pStyle w:val="Titolo11"/>
        <w:numPr>
          <w:ilvl w:val="0"/>
          <w:numId w:val="3"/>
        </w:numPr>
        <w:tabs>
          <w:tab w:val="left" w:pos="365"/>
        </w:tabs>
        <w:spacing w:before="4"/>
        <w:ind w:hanging="222"/>
        <w:jc w:val="both"/>
      </w:pPr>
      <w:r>
        <w:t>Conferimento dei</w:t>
      </w:r>
      <w:r>
        <w:rPr>
          <w:spacing w:val="-2"/>
        </w:rPr>
        <w:t xml:space="preserve"> </w:t>
      </w:r>
      <w:r>
        <w:t>dati</w:t>
      </w:r>
    </w:p>
    <w:p w:rsidR="00F4015C" w:rsidRDefault="005A4C96">
      <w:pPr>
        <w:pStyle w:val="Corpotesto"/>
        <w:spacing w:before="12" w:line="249" w:lineRule="auto"/>
        <w:ind w:left="153" w:right="112" w:hanging="10"/>
        <w:jc w:val="both"/>
      </w:pPr>
      <w:r>
        <w:t>Il conferimento dei dati ha natura obbligatoria per quanto riguarda l’espletamento delle attività istituzionali e l’erogazione di servizi.</w:t>
      </w:r>
    </w:p>
    <w:p w:rsidR="00F4015C" w:rsidRDefault="005A4C96">
      <w:pPr>
        <w:pStyle w:val="Corpotesto"/>
        <w:spacing w:before="5" w:line="247" w:lineRule="auto"/>
        <w:ind w:left="153" w:right="105" w:hanging="10"/>
        <w:jc w:val="both"/>
      </w:pPr>
      <w:r>
        <w:t>Non</w:t>
      </w:r>
      <w:r>
        <w:rPr>
          <w:spacing w:val="-13"/>
        </w:rPr>
        <w:t xml:space="preserve"> </w:t>
      </w:r>
      <w:r>
        <w:t>conferire</w:t>
      </w:r>
      <w:r>
        <w:rPr>
          <w:spacing w:val="-13"/>
        </w:rPr>
        <w:t xml:space="preserve"> </w:t>
      </w:r>
      <w:r>
        <w:t>i</w:t>
      </w:r>
      <w:r>
        <w:rPr>
          <w:spacing w:val="-11"/>
        </w:rPr>
        <w:t xml:space="preserve"> </w:t>
      </w:r>
      <w:r>
        <w:t>dati</w:t>
      </w:r>
      <w:r>
        <w:rPr>
          <w:spacing w:val="-11"/>
        </w:rPr>
        <w:t xml:space="preserve"> </w:t>
      </w:r>
      <w:r>
        <w:t>significa</w:t>
      </w:r>
      <w:r>
        <w:rPr>
          <w:spacing w:val="-11"/>
        </w:rPr>
        <w:t xml:space="preserve"> </w:t>
      </w:r>
      <w:r>
        <w:t>non</w:t>
      </w:r>
      <w:r>
        <w:rPr>
          <w:spacing w:val="-11"/>
        </w:rPr>
        <w:t xml:space="preserve"> </w:t>
      </w:r>
      <w:r>
        <w:t>osservare</w:t>
      </w:r>
      <w:r>
        <w:rPr>
          <w:spacing w:val="-12"/>
        </w:rPr>
        <w:t xml:space="preserve"> </w:t>
      </w:r>
      <w:r>
        <w:t>obblighi</w:t>
      </w:r>
      <w:r>
        <w:rPr>
          <w:spacing w:val="-6"/>
        </w:rPr>
        <w:t xml:space="preserve"> </w:t>
      </w:r>
      <w:r>
        <w:t>di</w:t>
      </w:r>
      <w:r>
        <w:rPr>
          <w:spacing w:val="-11"/>
        </w:rPr>
        <w:t xml:space="preserve"> </w:t>
      </w:r>
      <w:r>
        <w:t>legge</w:t>
      </w:r>
      <w:r>
        <w:rPr>
          <w:spacing w:val="-12"/>
        </w:rPr>
        <w:t xml:space="preserve"> </w:t>
      </w:r>
      <w:r>
        <w:t>e/o</w:t>
      </w:r>
      <w:r>
        <w:rPr>
          <w:spacing w:val="-11"/>
        </w:rPr>
        <w:t xml:space="preserve"> </w:t>
      </w:r>
      <w:r>
        <w:t>impedire</w:t>
      </w:r>
      <w:r>
        <w:rPr>
          <w:spacing w:val="-11"/>
        </w:rPr>
        <w:t xml:space="preserve"> </w:t>
      </w:r>
      <w:r>
        <w:t>che</w:t>
      </w:r>
      <w:r>
        <w:rPr>
          <w:spacing w:val="-11"/>
        </w:rPr>
        <w:t xml:space="preserve"> </w:t>
      </w:r>
      <w:r>
        <w:t>l’Ufficio</w:t>
      </w:r>
      <w:r>
        <w:rPr>
          <w:spacing w:val="-13"/>
        </w:rPr>
        <w:t xml:space="preserve"> </w:t>
      </w:r>
      <w:r>
        <w:t>possa</w:t>
      </w:r>
      <w:r>
        <w:rPr>
          <w:spacing w:val="-13"/>
        </w:rPr>
        <w:t xml:space="preserve"> </w:t>
      </w:r>
      <w:r>
        <w:t>svolgere</w:t>
      </w:r>
      <w:r>
        <w:rPr>
          <w:spacing w:val="-11"/>
        </w:rPr>
        <w:t xml:space="preserve"> </w:t>
      </w:r>
      <w:r>
        <w:t>le</w:t>
      </w:r>
      <w:r>
        <w:rPr>
          <w:spacing w:val="-13"/>
        </w:rPr>
        <w:t xml:space="preserve"> </w:t>
      </w:r>
      <w:r>
        <w:t>proprie attività istituzionali.</w:t>
      </w:r>
    </w:p>
    <w:p w:rsidR="00F4015C" w:rsidRDefault="005A4C96">
      <w:pPr>
        <w:pStyle w:val="Titolo11"/>
        <w:numPr>
          <w:ilvl w:val="0"/>
          <w:numId w:val="3"/>
        </w:numPr>
        <w:tabs>
          <w:tab w:val="left" w:pos="365"/>
        </w:tabs>
        <w:spacing w:before="3"/>
        <w:ind w:hanging="222"/>
        <w:jc w:val="both"/>
      </w:pPr>
      <w:r>
        <w:t>Diritti</w:t>
      </w:r>
      <w:r>
        <w:rPr>
          <w:spacing w:val="-2"/>
        </w:rPr>
        <w:t xml:space="preserve"> </w:t>
      </w:r>
      <w:r>
        <w:t>dell’interessato</w:t>
      </w:r>
    </w:p>
    <w:p w:rsidR="00F4015C" w:rsidRDefault="005A4C96">
      <w:pPr>
        <w:pStyle w:val="Corpotesto"/>
        <w:spacing w:before="13"/>
        <w:ind w:left="143"/>
        <w:jc w:val="both"/>
      </w:pPr>
      <w:r>
        <w:t>Per esercitare i diritti previsti dal Regolamento si rinvia alla privacy policy generale del Sito web.</w:t>
      </w:r>
    </w:p>
    <w:p w:rsidR="00F4015C" w:rsidRDefault="005A4C96">
      <w:pPr>
        <w:pStyle w:val="Corpotesto"/>
        <w:spacing w:before="12" w:line="247" w:lineRule="auto"/>
        <w:ind w:left="153" w:right="110" w:hanging="10"/>
        <w:jc w:val="both"/>
      </w:pPr>
      <w:r>
        <w:t>Tali diritti potranno essere esercitati anche mediante richiesta da inviare al Responsabile della Protezione</w:t>
      </w:r>
      <w:r>
        <w:rPr>
          <w:spacing w:val="-33"/>
        </w:rPr>
        <w:t xml:space="preserve"> </w:t>
      </w:r>
      <w:r>
        <w:t>dei Dati</w:t>
      </w:r>
      <w:r>
        <w:rPr>
          <w:spacing w:val="-3"/>
        </w:rPr>
        <w:t xml:space="preserve"> </w:t>
      </w:r>
      <w:r>
        <w:t>(RPD)</w:t>
      </w:r>
    </w:p>
    <w:p w:rsidR="00F4015C" w:rsidRDefault="005A4C96">
      <w:pPr>
        <w:pStyle w:val="Corpotesto"/>
        <w:spacing w:before="7" w:line="247" w:lineRule="auto"/>
        <w:ind w:left="153" w:right="115" w:hanging="10"/>
        <w:jc w:val="both"/>
      </w:pPr>
      <w:r>
        <w:t xml:space="preserve">all’indirizzo </w:t>
      </w:r>
      <w:hyperlink r:id="rId8">
        <w:r>
          <w:t>rpd@comune.statte.ta.it,</w:t>
        </w:r>
      </w:hyperlink>
      <w:r>
        <w:t xml:space="preserve"> utilizzando ove possibile, l’apposito disponibile sul sito dell’Autorità Garante per la protezione dei dati personali </w:t>
      </w:r>
      <w:hyperlink r:id="rId9">
        <w:r>
          <w:rPr>
            <w:color w:val="0462C1"/>
            <w:u w:val="single" w:color="0462C1"/>
          </w:rPr>
          <w:t>www.garanteprivacy.it/home/modulistica</w:t>
        </w:r>
        <w:r>
          <w:t>.</w:t>
        </w:r>
      </w:hyperlink>
    </w:p>
    <w:p w:rsidR="00F4015C" w:rsidRDefault="00F4015C">
      <w:pPr>
        <w:spacing w:line="247" w:lineRule="auto"/>
        <w:jc w:val="both"/>
        <w:sectPr w:rsidR="00F4015C">
          <w:pgSz w:w="11900" w:h="16850"/>
          <w:pgMar w:top="460" w:right="1020" w:bottom="280" w:left="980" w:header="720" w:footer="720" w:gutter="0"/>
          <w:cols w:space="720"/>
        </w:sectPr>
      </w:pPr>
    </w:p>
    <w:p w:rsidR="00F4015C" w:rsidRDefault="005A4C96">
      <w:pPr>
        <w:pStyle w:val="Titolo11"/>
        <w:spacing w:before="73"/>
        <w:ind w:left="2352" w:right="2310"/>
        <w:jc w:val="center"/>
      </w:pPr>
      <w:r>
        <w:lastRenderedPageBreak/>
        <w:t>ISTRUZIONI PER LA COMPILAZIONE</w:t>
      </w:r>
    </w:p>
    <w:p w:rsidR="00F4015C" w:rsidRDefault="00F4015C">
      <w:pPr>
        <w:pStyle w:val="Corpotesto"/>
        <w:spacing w:before="1"/>
        <w:rPr>
          <w:b/>
        </w:rPr>
      </w:pPr>
    </w:p>
    <w:p w:rsidR="00F4015C" w:rsidRDefault="005A4C96">
      <w:pPr>
        <w:ind w:left="138"/>
        <w:rPr>
          <w:b/>
          <w:sz w:val="20"/>
        </w:rPr>
      </w:pPr>
      <w:r>
        <w:rPr>
          <w:b/>
          <w:sz w:val="20"/>
          <w:u w:val="thick"/>
        </w:rPr>
        <w:t>PRESENTAZIONE DELLA DENUNCIA</w:t>
      </w:r>
    </w:p>
    <w:p w:rsidR="00113AAB" w:rsidRDefault="00A521A0" w:rsidP="00113AAB">
      <w:pPr>
        <w:widowControl/>
        <w:adjustRightInd w:val="0"/>
        <w:jc w:val="both"/>
        <w:rPr>
          <w:rFonts w:eastAsiaTheme="minorHAnsi"/>
          <w:sz w:val="20"/>
          <w:szCs w:val="20"/>
        </w:rPr>
      </w:pPr>
      <w:r>
        <w:rPr>
          <w:rFonts w:eastAsiaTheme="minorHAnsi"/>
          <w:sz w:val="20"/>
          <w:szCs w:val="20"/>
        </w:rPr>
        <w:t xml:space="preserve">   </w:t>
      </w:r>
      <w:r w:rsidR="005F772E" w:rsidRPr="00A521A0">
        <w:rPr>
          <w:rFonts w:eastAsiaTheme="minorHAnsi"/>
          <w:sz w:val="20"/>
          <w:szCs w:val="20"/>
        </w:rPr>
        <w:t>I soggetti passivi presentano la dichiarazione</w:t>
      </w:r>
      <w:r w:rsidR="00113AAB">
        <w:rPr>
          <w:rFonts w:eastAsiaTheme="minorHAnsi"/>
          <w:sz w:val="20"/>
          <w:szCs w:val="20"/>
        </w:rPr>
        <w:t xml:space="preserve">, </w:t>
      </w:r>
      <w:r w:rsidR="00113AAB" w:rsidRPr="00113AAB">
        <w:rPr>
          <w:rFonts w:eastAsiaTheme="minorHAnsi"/>
          <w:sz w:val="20"/>
          <w:szCs w:val="20"/>
        </w:rPr>
        <w:t>redatta su modello disponibile presso l'Ufficio Tributi</w:t>
      </w:r>
      <w:r w:rsidR="00113AAB">
        <w:rPr>
          <w:rFonts w:eastAsiaTheme="minorHAnsi"/>
          <w:sz w:val="20"/>
          <w:szCs w:val="20"/>
        </w:rPr>
        <w:t xml:space="preserve"> </w:t>
      </w:r>
      <w:r w:rsidR="00113AAB" w:rsidRPr="00113AAB">
        <w:rPr>
          <w:rFonts w:eastAsiaTheme="minorHAnsi"/>
          <w:sz w:val="20"/>
          <w:szCs w:val="20"/>
        </w:rPr>
        <w:t xml:space="preserve">comunale </w:t>
      </w:r>
    </w:p>
    <w:p w:rsidR="00A521A0" w:rsidRDefault="00113AAB" w:rsidP="00113AAB">
      <w:pPr>
        <w:widowControl/>
        <w:adjustRightInd w:val="0"/>
        <w:jc w:val="both"/>
        <w:rPr>
          <w:rFonts w:eastAsiaTheme="minorHAnsi"/>
          <w:sz w:val="20"/>
          <w:szCs w:val="20"/>
        </w:rPr>
      </w:pPr>
      <w:r>
        <w:rPr>
          <w:rFonts w:eastAsiaTheme="minorHAnsi"/>
          <w:sz w:val="20"/>
          <w:szCs w:val="20"/>
        </w:rPr>
        <w:t xml:space="preserve">   </w:t>
      </w:r>
      <w:r w:rsidRPr="00113AAB">
        <w:rPr>
          <w:rFonts w:eastAsiaTheme="minorHAnsi"/>
          <w:sz w:val="20"/>
          <w:szCs w:val="20"/>
        </w:rPr>
        <w:t>ovvero reperibile nel sito internet del Comune</w:t>
      </w:r>
      <w:r>
        <w:rPr>
          <w:rFonts w:eastAsiaTheme="minorHAnsi"/>
          <w:sz w:val="20"/>
          <w:szCs w:val="20"/>
        </w:rPr>
        <w:t>,</w:t>
      </w:r>
      <w:r w:rsidR="005F772E" w:rsidRPr="00A521A0">
        <w:rPr>
          <w:rFonts w:eastAsiaTheme="minorHAnsi"/>
          <w:sz w:val="20"/>
          <w:szCs w:val="20"/>
        </w:rPr>
        <w:t xml:space="preserve"> entro il semestre successivo all</w:t>
      </w:r>
      <w:r w:rsidR="00A521A0">
        <w:rPr>
          <w:rFonts w:eastAsiaTheme="minorHAnsi"/>
          <w:sz w:val="20"/>
          <w:szCs w:val="20"/>
        </w:rPr>
        <w:t xml:space="preserve">a </w:t>
      </w:r>
      <w:r w:rsidR="005F772E" w:rsidRPr="00A521A0">
        <w:rPr>
          <w:rFonts w:eastAsiaTheme="minorHAnsi"/>
          <w:sz w:val="20"/>
          <w:szCs w:val="20"/>
        </w:rPr>
        <w:t xml:space="preserve">data di inizio del possesso o </w:t>
      </w:r>
      <w:r w:rsidR="00A521A0">
        <w:rPr>
          <w:rFonts w:eastAsiaTheme="minorHAnsi"/>
          <w:sz w:val="20"/>
          <w:szCs w:val="20"/>
        </w:rPr>
        <w:t xml:space="preserve">  </w:t>
      </w:r>
    </w:p>
    <w:p w:rsidR="00A606D1" w:rsidRDefault="00A521A0" w:rsidP="00A606D1">
      <w:pPr>
        <w:widowControl/>
        <w:adjustRightInd w:val="0"/>
        <w:jc w:val="both"/>
        <w:rPr>
          <w:rFonts w:eastAsiaTheme="minorHAnsi"/>
          <w:sz w:val="20"/>
          <w:szCs w:val="20"/>
        </w:rPr>
      </w:pPr>
      <w:r>
        <w:rPr>
          <w:rFonts w:eastAsiaTheme="minorHAnsi"/>
          <w:sz w:val="20"/>
          <w:szCs w:val="20"/>
        </w:rPr>
        <w:t xml:space="preserve">   </w:t>
      </w:r>
      <w:r w:rsidR="005F772E" w:rsidRPr="00A521A0">
        <w:rPr>
          <w:rFonts w:eastAsiaTheme="minorHAnsi"/>
          <w:sz w:val="20"/>
          <w:szCs w:val="20"/>
        </w:rPr>
        <w:t>della detenzione dei locali e delle aree</w:t>
      </w:r>
      <w:r>
        <w:rPr>
          <w:rFonts w:eastAsiaTheme="minorHAnsi"/>
          <w:sz w:val="20"/>
          <w:szCs w:val="20"/>
        </w:rPr>
        <w:t xml:space="preserve"> </w:t>
      </w:r>
      <w:r w:rsidR="005F772E" w:rsidRPr="00A521A0">
        <w:rPr>
          <w:rFonts w:eastAsiaTheme="minorHAnsi"/>
          <w:sz w:val="20"/>
          <w:szCs w:val="20"/>
        </w:rPr>
        <w:t>assoggettabili al tribu</w:t>
      </w:r>
      <w:r w:rsidR="00113AAB">
        <w:rPr>
          <w:rFonts w:eastAsiaTheme="minorHAnsi"/>
          <w:sz w:val="20"/>
          <w:szCs w:val="20"/>
        </w:rPr>
        <w:t>to.</w:t>
      </w:r>
    </w:p>
    <w:p w:rsidR="00F4015C" w:rsidRPr="00A606D1" w:rsidRDefault="00A606D1" w:rsidP="00A606D1">
      <w:pPr>
        <w:widowControl/>
        <w:adjustRightInd w:val="0"/>
        <w:jc w:val="both"/>
        <w:rPr>
          <w:rFonts w:eastAsiaTheme="minorHAnsi"/>
          <w:sz w:val="20"/>
          <w:szCs w:val="20"/>
        </w:rPr>
      </w:pPr>
      <w:r w:rsidRPr="00A606D1">
        <w:rPr>
          <w:b/>
          <w:sz w:val="20"/>
        </w:rPr>
        <w:t xml:space="preserve">   </w:t>
      </w:r>
      <w:r w:rsidR="005A4C96">
        <w:rPr>
          <w:b/>
          <w:sz w:val="20"/>
          <w:u w:val="thick"/>
        </w:rPr>
        <w:t>PAGAMENTO</w:t>
      </w:r>
    </w:p>
    <w:p w:rsidR="00F31442" w:rsidRDefault="00F31442" w:rsidP="00A606D1">
      <w:pPr>
        <w:pStyle w:val="Corpotesto"/>
        <w:spacing w:before="8"/>
        <w:jc w:val="both"/>
      </w:pPr>
      <w:r>
        <w:t xml:space="preserve">   </w:t>
      </w:r>
      <w:r w:rsidR="008A7E5F" w:rsidRPr="008A7E5F">
        <w:t>Il versamento della TARI è effettuato direttamente al Comune secondo le</w:t>
      </w:r>
      <w:r w:rsidR="008A7E5F">
        <w:t xml:space="preserve"> </w:t>
      </w:r>
      <w:r w:rsidR="008A7E5F" w:rsidRPr="008A7E5F">
        <w:t xml:space="preserve">disposizioni di cui all'articolo 17 del </w:t>
      </w:r>
      <w:r>
        <w:t xml:space="preserve">   </w:t>
      </w:r>
    </w:p>
    <w:p w:rsidR="00A606D1" w:rsidRDefault="00F31442" w:rsidP="00A606D1">
      <w:pPr>
        <w:pStyle w:val="Corpotesto"/>
        <w:spacing w:before="8"/>
        <w:jc w:val="both"/>
      </w:pPr>
      <w:r>
        <w:t xml:space="preserve">   </w:t>
      </w:r>
      <w:r w:rsidR="008A7E5F" w:rsidRPr="008A7E5F">
        <w:t>decreto legislativo 9 luglio 1997, n. 241</w:t>
      </w:r>
      <w:r>
        <w:t xml:space="preserve"> </w:t>
      </w:r>
      <w:r w:rsidR="008A7E5F" w:rsidRPr="008A7E5F">
        <w:t>(modello F24), nonch</w:t>
      </w:r>
      <w:r>
        <w:t>é</w:t>
      </w:r>
      <w:r w:rsidR="008A7E5F" w:rsidRPr="008A7E5F">
        <w:t xml:space="preserve"> tramite apposito bollettino di conto corrente </w:t>
      </w:r>
      <w:r>
        <w:t xml:space="preserve">   </w:t>
      </w:r>
    </w:p>
    <w:p w:rsidR="00A606D1" w:rsidRDefault="00A606D1" w:rsidP="00A606D1">
      <w:pPr>
        <w:pStyle w:val="Corpotesto"/>
        <w:spacing w:before="8"/>
        <w:jc w:val="both"/>
      </w:pPr>
      <w:r>
        <w:t xml:space="preserve">   </w:t>
      </w:r>
      <w:r w:rsidR="008A7E5F" w:rsidRPr="008A7E5F">
        <w:t>postale al</w:t>
      </w:r>
      <w:r w:rsidR="00F31442">
        <w:t xml:space="preserve"> </w:t>
      </w:r>
      <w:r w:rsidR="008A7E5F" w:rsidRPr="008A7E5F">
        <w:t>quale si applicano le disposizioni di cui al citato articolo 17, in quanto</w:t>
      </w:r>
      <w:r w:rsidR="00F31442">
        <w:t xml:space="preserve"> </w:t>
      </w:r>
      <w:r w:rsidR="008A7E5F" w:rsidRPr="008A7E5F">
        <w:t xml:space="preserve">compatibili, tramite le altre </w:t>
      </w:r>
      <w:r w:rsidR="00F31442">
        <w:t xml:space="preserve">   </w:t>
      </w:r>
    </w:p>
    <w:p w:rsidR="00A606D1" w:rsidRDefault="00A606D1" w:rsidP="00A606D1">
      <w:pPr>
        <w:pStyle w:val="Corpotesto"/>
        <w:spacing w:before="8"/>
        <w:jc w:val="both"/>
      </w:pPr>
      <w:r>
        <w:t xml:space="preserve">   </w:t>
      </w:r>
      <w:r w:rsidR="008A7E5F" w:rsidRPr="008A7E5F">
        <w:t>modalità di pagamento offerte dai servizi elettronici</w:t>
      </w:r>
      <w:r w:rsidR="00F31442">
        <w:t xml:space="preserve"> </w:t>
      </w:r>
      <w:r w:rsidR="008A7E5F" w:rsidRPr="008A7E5F">
        <w:t xml:space="preserve">di incasso e di pagamento interbancari e postali o </w:t>
      </w:r>
      <w:r w:rsidR="00F31442">
        <w:t xml:space="preserve">   </w:t>
      </w:r>
      <w:r>
        <w:t xml:space="preserve">   </w:t>
      </w:r>
    </w:p>
    <w:p w:rsidR="00F31442" w:rsidRDefault="00A606D1" w:rsidP="00A606D1">
      <w:pPr>
        <w:pStyle w:val="Corpotesto"/>
        <w:spacing w:before="8"/>
        <w:jc w:val="both"/>
      </w:pPr>
      <w:r>
        <w:t xml:space="preserve">   </w:t>
      </w:r>
      <w:r w:rsidR="008A7E5F" w:rsidRPr="008A7E5F">
        <w:t>attraverso la piattaforma di</w:t>
      </w:r>
      <w:r w:rsidR="00F31442">
        <w:t xml:space="preserve"> </w:t>
      </w:r>
      <w:r w:rsidR="008A7E5F" w:rsidRPr="008A7E5F">
        <w:t>cui all'articolo 5 del codice di cui al decreto legislativo 7 marzo 2005, n. 82</w:t>
      </w:r>
      <w:r w:rsidR="00F31442">
        <w:t xml:space="preserve"> </w:t>
      </w:r>
    </w:p>
    <w:p w:rsidR="00F31442" w:rsidRPr="00A606D1" w:rsidRDefault="00F31442" w:rsidP="00A606D1">
      <w:pPr>
        <w:pStyle w:val="Corpotesto"/>
        <w:spacing w:before="8"/>
        <w:jc w:val="both"/>
      </w:pPr>
      <w:r>
        <w:t xml:space="preserve">   </w:t>
      </w:r>
      <w:r w:rsidR="008A7E5F" w:rsidRPr="008A7E5F">
        <w:t>(</w:t>
      </w:r>
      <w:proofErr w:type="spellStart"/>
      <w:r w:rsidR="008A7E5F" w:rsidRPr="008A7E5F">
        <w:t>PagoPa</w:t>
      </w:r>
      <w:proofErr w:type="spellEnd"/>
      <w:r w:rsidR="008A7E5F" w:rsidRPr="008A7E5F">
        <w:t>).</w:t>
      </w:r>
    </w:p>
    <w:p w:rsidR="00F4015C" w:rsidRDefault="005A4C96">
      <w:pPr>
        <w:spacing w:before="1"/>
        <w:ind w:left="138"/>
        <w:rPr>
          <w:b/>
          <w:sz w:val="20"/>
        </w:rPr>
      </w:pPr>
      <w:r>
        <w:rPr>
          <w:b/>
          <w:sz w:val="20"/>
          <w:u w:val="thick"/>
        </w:rPr>
        <w:t>SANZIONI</w:t>
      </w:r>
    </w:p>
    <w:p w:rsidR="00F4015C" w:rsidRDefault="005A4C96" w:rsidP="00F31442">
      <w:pPr>
        <w:pStyle w:val="Corpotesto"/>
        <w:spacing w:before="2"/>
        <w:ind w:left="138"/>
        <w:jc w:val="both"/>
      </w:pPr>
      <w:r>
        <w:t>Le sanzioni applicabili per l</w:t>
      </w:r>
      <w:r w:rsidR="00384D57">
        <w:t>e violazioni relative alla TARI</w:t>
      </w:r>
      <w:r w:rsidR="00F31442">
        <w:t>, ai sensi dell’art. 31 del vigente Regolamento, sono:</w:t>
      </w:r>
    </w:p>
    <w:p w:rsidR="00F31442" w:rsidRPr="00F31442" w:rsidRDefault="00F31442" w:rsidP="00F31442">
      <w:pPr>
        <w:pStyle w:val="Corpotesto"/>
        <w:numPr>
          <w:ilvl w:val="0"/>
          <w:numId w:val="8"/>
        </w:numPr>
        <w:spacing w:before="10"/>
        <w:jc w:val="both"/>
      </w:pPr>
      <w:r w:rsidRPr="00F31442">
        <w:t>In caso di omessa presentazione della dichiarazione, anche relativamente a uno</w:t>
      </w:r>
      <w:r>
        <w:t xml:space="preserve"> </w:t>
      </w:r>
      <w:r w:rsidRPr="00F31442">
        <w:t>solo degli immobili posseduti o detenuti, si applica la sanzione amministrativa</w:t>
      </w:r>
      <w:r>
        <w:t xml:space="preserve"> </w:t>
      </w:r>
      <w:r w:rsidRPr="00F31442">
        <w:t>del 120%, con un minimo di 50 euro.</w:t>
      </w:r>
    </w:p>
    <w:p w:rsidR="00F31442" w:rsidRPr="00F31442" w:rsidRDefault="00F31442" w:rsidP="00F31442">
      <w:pPr>
        <w:pStyle w:val="Corpotesto"/>
        <w:numPr>
          <w:ilvl w:val="0"/>
          <w:numId w:val="8"/>
        </w:numPr>
        <w:spacing w:before="10"/>
        <w:jc w:val="both"/>
      </w:pPr>
      <w:r w:rsidRPr="00F31442">
        <w:t>In caso di infedele dichiarazione si applica la sanzione amministrativa del 50%</w:t>
      </w:r>
      <w:r>
        <w:t xml:space="preserve"> </w:t>
      </w:r>
      <w:r w:rsidRPr="00F31442">
        <w:t>del tributo non versato, con un minimo di 50 euro.</w:t>
      </w:r>
    </w:p>
    <w:p w:rsidR="00F31442" w:rsidRPr="00A606D1" w:rsidRDefault="00F31442" w:rsidP="00A606D1">
      <w:pPr>
        <w:pStyle w:val="Corpotesto"/>
        <w:numPr>
          <w:ilvl w:val="0"/>
          <w:numId w:val="8"/>
        </w:numPr>
        <w:spacing w:before="10"/>
        <w:jc w:val="both"/>
      </w:pPr>
      <w:r w:rsidRPr="00F31442">
        <w:t>In caso di mancata, incompleta o infedele risposta al questionario di cui</w:t>
      </w:r>
      <w:r>
        <w:t xml:space="preserve"> </w:t>
      </w:r>
      <w:r w:rsidRPr="00F31442">
        <w:t>all’articolo 30, entro il termine di sessanta giorni dalla notifica dello stesso, si</w:t>
      </w:r>
      <w:r>
        <w:t xml:space="preserve"> </w:t>
      </w:r>
      <w:r w:rsidRPr="00F31442">
        <w:t>applica la sanzione amministrativa di euro 155. La contestazione della</w:t>
      </w:r>
      <w:r>
        <w:t xml:space="preserve"> </w:t>
      </w:r>
      <w:r w:rsidRPr="00F31442">
        <w:t>violazione di cui al presente comma deve avvenire, a pena di decadenza, entro</w:t>
      </w:r>
      <w:r>
        <w:t xml:space="preserve"> </w:t>
      </w:r>
      <w:r w:rsidRPr="00F31442">
        <w:t>il 31 dicembre del quinto anno successivo a quello in cui è commessa la</w:t>
      </w:r>
      <w:r>
        <w:t xml:space="preserve"> </w:t>
      </w:r>
      <w:r w:rsidRPr="00F31442">
        <w:rPr>
          <w:szCs w:val="22"/>
        </w:rPr>
        <w:t>violazione.</w:t>
      </w:r>
    </w:p>
    <w:p w:rsidR="00F4015C" w:rsidRDefault="005A4C96">
      <w:pPr>
        <w:spacing w:line="228" w:lineRule="exact"/>
        <w:ind w:left="138"/>
        <w:rPr>
          <w:b/>
          <w:sz w:val="20"/>
        </w:rPr>
      </w:pPr>
      <w:r>
        <w:rPr>
          <w:b/>
          <w:sz w:val="20"/>
          <w:u w:val="thick"/>
        </w:rPr>
        <w:t>INFORMAZIONI</w:t>
      </w:r>
    </w:p>
    <w:p w:rsidR="00F4015C" w:rsidRDefault="005A4C96">
      <w:pPr>
        <w:pStyle w:val="Corpotesto"/>
        <w:ind w:left="148" w:right="108" w:hanging="10"/>
        <w:jc w:val="both"/>
      </w:pPr>
      <w:r>
        <w:t>Le informazioni sull’applicazione della tassa potranno essere richieste nei giorni di lunedì e venerdì, dalle ore 11,00 alle ore 13,00 ed il mercoledì, dalle ore 1</w:t>
      </w:r>
      <w:r w:rsidR="00F31442">
        <w:t>5</w:t>
      </w:r>
      <w:r>
        <w:t>,</w:t>
      </w:r>
      <w:r w:rsidR="00F31442">
        <w:t>4</w:t>
      </w:r>
      <w:r>
        <w:t>0 alle ore 17,</w:t>
      </w:r>
      <w:r w:rsidR="00F31442">
        <w:t>0</w:t>
      </w:r>
      <w:r>
        <w:t>0, presso l’Ufficio Tributi ubicato in via San Francesco; oppure potranno essere richieste:</w:t>
      </w:r>
    </w:p>
    <w:p w:rsidR="00F4015C" w:rsidRDefault="005A4C96">
      <w:pPr>
        <w:pStyle w:val="Paragrafoelenco"/>
        <w:numPr>
          <w:ilvl w:val="1"/>
          <w:numId w:val="1"/>
        </w:numPr>
        <w:tabs>
          <w:tab w:val="left" w:pos="858"/>
          <w:tab w:val="left" w:pos="859"/>
        </w:tabs>
        <w:spacing w:before="2" w:line="244" w:lineRule="exact"/>
        <w:ind w:hanging="361"/>
        <w:jc w:val="left"/>
        <w:rPr>
          <w:sz w:val="20"/>
        </w:rPr>
      </w:pPr>
      <w:r>
        <w:rPr>
          <w:sz w:val="20"/>
        </w:rPr>
        <w:t>telefonicamente componendo uno dei seguenti numeri 099/4742839 – 099/4742844 –</w:t>
      </w:r>
      <w:r>
        <w:rPr>
          <w:spacing w:val="-17"/>
          <w:sz w:val="20"/>
        </w:rPr>
        <w:t xml:space="preserve"> </w:t>
      </w:r>
      <w:r>
        <w:rPr>
          <w:sz w:val="20"/>
        </w:rPr>
        <w:t>099/4742841</w:t>
      </w:r>
    </w:p>
    <w:p w:rsidR="00F4015C" w:rsidRDefault="005A4C96">
      <w:pPr>
        <w:pStyle w:val="Paragrafoelenco"/>
        <w:numPr>
          <w:ilvl w:val="1"/>
          <w:numId w:val="1"/>
        </w:numPr>
        <w:tabs>
          <w:tab w:val="left" w:pos="858"/>
          <w:tab w:val="left" w:pos="859"/>
        </w:tabs>
        <w:spacing w:line="244" w:lineRule="exact"/>
        <w:ind w:hanging="361"/>
        <w:jc w:val="left"/>
        <w:rPr>
          <w:sz w:val="20"/>
        </w:rPr>
      </w:pPr>
      <w:r>
        <w:rPr>
          <w:sz w:val="20"/>
        </w:rPr>
        <w:t>a mezzo fax al numero</w:t>
      </w:r>
      <w:r>
        <w:rPr>
          <w:spacing w:val="-2"/>
          <w:sz w:val="20"/>
        </w:rPr>
        <w:t xml:space="preserve"> </w:t>
      </w:r>
      <w:r>
        <w:rPr>
          <w:sz w:val="20"/>
        </w:rPr>
        <w:t>099/4746480</w:t>
      </w:r>
    </w:p>
    <w:p w:rsidR="00F4015C" w:rsidRPr="00A606D1" w:rsidRDefault="005A4C96">
      <w:pPr>
        <w:pStyle w:val="Paragrafoelenco"/>
        <w:numPr>
          <w:ilvl w:val="1"/>
          <w:numId w:val="1"/>
        </w:numPr>
        <w:tabs>
          <w:tab w:val="left" w:pos="858"/>
          <w:tab w:val="left" w:pos="859"/>
        </w:tabs>
        <w:ind w:hanging="361"/>
        <w:jc w:val="left"/>
        <w:rPr>
          <w:sz w:val="20"/>
        </w:rPr>
      </w:pPr>
      <w:r>
        <w:rPr>
          <w:sz w:val="20"/>
        </w:rPr>
        <w:t>per email</w:t>
      </w:r>
      <w:r>
        <w:rPr>
          <w:color w:val="0462C1"/>
          <w:sz w:val="20"/>
        </w:rPr>
        <w:t xml:space="preserve"> </w:t>
      </w:r>
      <w:hyperlink r:id="rId10">
        <w:r>
          <w:rPr>
            <w:color w:val="0462C1"/>
            <w:sz w:val="20"/>
            <w:u w:val="single" w:color="0462C1"/>
          </w:rPr>
          <w:t>tributi@comune.statte.ta.it</w:t>
        </w:r>
      </w:hyperlink>
      <w:r>
        <w:rPr>
          <w:color w:val="0462C1"/>
          <w:sz w:val="20"/>
        </w:rPr>
        <w:t xml:space="preserve"> </w:t>
      </w:r>
      <w:r>
        <w:rPr>
          <w:sz w:val="20"/>
        </w:rPr>
        <w:t>- PEC</w:t>
      </w:r>
      <w:hyperlink r:id="rId11">
        <w:r>
          <w:rPr>
            <w:color w:val="0462C1"/>
            <w:spacing w:val="-1"/>
            <w:sz w:val="20"/>
          </w:rPr>
          <w:t xml:space="preserve"> </w:t>
        </w:r>
        <w:r>
          <w:rPr>
            <w:color w:val="0462C1"/>
            <w:sz w:val="20"/>
            <w:u w:val="single" w:color="0462C1"/>
          </w:rPr>
          <w:t>tributi.statte@pec.rupar.puglia.it</w:t>
        </w:r>
      </w:hyperlink>
    </w:p>
    <w:p w:rsidR="00A606D1" w:rsidRDefault="00A606D1" w:rsidP="00A606D1">
      <w:pPr>
        <w:tabs>
          <w:tab w:val="left" w:pos="858"/>
          <w:tab w:val="left" w:pos="859"/>
        </w:tabs>
        <w:rPr>
          <w:sz w:val="20"/>
        </w:rPr>
      </w:pPr>
    </w:p>
    <w:p w:rsidR="00A606D1" w:rsidRPr="00A606D1" w:rsidRDefault="00A606D1" w:rsidP="00A606D1">
      <w:pPr>
        <w:tabs>
          <w:tab w:val="left" w:pos="858"/>
          <w:tab w:val="left" w:pos="859"/>
        </w:tabs>
        <w:rPr>
          <w:b/>
          <w:sz w:val="20"/>
        </w:rPr>
      </w:pPr>
      <w:r w:rsidRPr="00A606D1">
        <w:rPr>
          <w:b/>
          <w:sz w:val="20"/>
        </w:rPr>
        <w:t xml:space="preserve">Informazioni sul servizio di Igiene Urbana e risultati ambientali </w:t>
      </w:r>
    </w:p>
    <w:p w:rsidR="00A606D1" w:rsidRPr="00A606D1" w:rsidRDefault="00A606D1" w:rsidP="00A606D1">
      <w:pPr>
        <w:tabs>
          <w:tab w:val="left" w:pos="858"/>
          <w:tab w:val="left" w:pos="859"/>
        </w:tabs>
        <w:rPr>
          <w:sz w:val="20"/>
        </w:rPr>
      </w:pPr>
      <w:r w:rsidRPr="00A606D1">
        <w:rPr>
          <w:sz w:val="20"/>
        </w:rPr>
        <w:t xml:space="preserve">Ragione sociale del gestore che eroga il servizio integrato di gestione dei RU, ovvero del gestore del servizio di RT e del gestore del servizio di SL: </w:t>
      </w:r>
      <w:proofErr w:type="spellStart"/>
      <w:r w:rsidRPr="00A606D1">
        <w:rPr>
          <w:b/>
          <w:sz w:val="20"/>
        </w:rPr>
        <w:t>Monteco</w:t>
      </w:r>
      <w:proofErr w:type="spellEnd"/>
      <w:r w:rsidRPr="00A606D1">
        <w:rPr>
          <w:b/>
          <w:sz w:val="20"/>
        </w:rPr>
        <w:t xml:space="preserve"> S.p.a.; Sede legale: Via Campania n° 30 - 73100 Lecce (LE); P.IVA/</w:t>
      </w:r>
      <w:proofErr w:type="gramStart"/>
      <w:r w:rsidRPr="00A606D1">
        <w:rPr>
          <w:b/>
          <w:sz w:val="20"/>
        </w:rPr>
        <w:t>C.F</w:t>
      </w:r>
      <w:proofErr w:type="gramEnd"/>
      <w:r w:rsidRPr="00A606D1">
        <w:rPr>
          <w:b/>
          <w:sz w:val="20"/>
        </w:rPr>
        <w:t>: 02153830753; Iscrizione albo gestori ambientali/autorizzazione n. BA0052 del 03/10/2022 con scadenza al 03/10/2027</w:t>
      </w:r>
      <w:r w:rsidRPr="00A606D1">
        <w:rPr>
          <w:sz w:val="20"/>
        </w:rPr>
        <w:t xml:space="preserve">. </w:t>
      </w:r>
    </w:p>
    <w:p w:rsidR="00A606D1" w:rsidRPr="00A606D1" w:rsidRDefault="00A606D1" w:rsidP="00A606D1">
      <w:pPr>
        <w:tabs>
          <w:tab w:val="left" w:pos="858"/>
          <w:tab w:val="left" w:pos="859"/>
        </w:tabs>
        <w:rPr>
          <w:sz w:val="20"/>
        </w:rPr>
      </w:pPr>
      <w:r w:rsidRPr="00A606D1">
        <w:rPr>
          <w:sz w:val="20"/>
        </w:rPr>
        <w:t xml:space="preserve">Recapito telefonico per invio richieste di informazioni sulla raccolta differenziata, disservizi, segnalazioni: Ufficio Ambiente del Comune di Statte: cellulare: +393346628645; fisso: +390994742825 sede: Via San Francesco, 5 CAP: 74010 Statte (TA), I piano Ufficio Ambiente; mail: ambiente@comune.statte.ta.it; </w:t>
      </w:r>
      <w:proofErr w:type="spellStart"/>
      <w:r w:rsidRPr="00A606D1">
        <w:rPr>
          <w:sz w:val="20"/>
        </w:rPr>
        <w:t>pec</w:t>
      </w:r>
      <w:proofErr w:type="spellEnd"/>
      <w:r w:rsidRPr="00A606D1">
        <w:rPr>
          <w:sz w:val="20"/>
        </w:rPr>
        <w:t xml:space="preserve">: ambiente.statte@pec.rupar.puglia.it; </w:t>
      </w:r>
    </w:p>
    <w:p w:rsidR="00A606D1" w:rsidRPr="00A606D1" w:rsidRDefault="00A606D1" w:rsidP="00A606D1">
      <w:pPr>
        <w:tabs>
          <w:tab w:val="left" w:pos="858"/>
          <w:tab w:val="left" w:pos="859"/>
        </w:tabs>
        <w:rPr>
          <w:sz w:val="20"/>
        </w:rPr>
      </w:pPr>
      <w:r w:rsidRPr="00A606D1">
        <w:rPr>
          <w:sz w:val="20"/>
        </w:rPr>
        <w:t xml:space="preserve">Numero Verde </w:t>
      </w:r>
      <w:proofErr w:type="spellStart"/>
      <w:r w:rsidRPr="00A606D1">
        <w:rPr>
          <w:sz w:val="20"/>
        </w:rPr>
        <w:t>Monteco</w:t>
      </w:r>
      <w:proofErr w:type="spellEnd"/>
      <w:r w:rsidRPr="00A606D1">
        <w:rPr>
          <w:sz w:val="20"/>
        </w:rPr>
        <w:t>: 800.80.10.20 dal lunedì al venerdì dalle 08.00 alle 19.00 – il sabato dalle 08.00 alle 16.00.</w:t>
      </w:r>
    </w:p>
    <w:p w:rsidR="00A606D1" w:rsidRPr="00A606D1" w:rsidRDefault="00A606D1" w:rsidP="00A606D1">
      <w:pPr>
        <w:tabs>
          <w:tab w:val="left" w:pos="858"/>
          <w:tab w:val="left" w:pos="859"/>
        </w:tabs>
        <w:rPr>
          <w:b/>
          <w:sz w:val="20"/>
        </w:rPr>
      </w:pPr>
      <w:r w:rsidRPr="00A606D1">
        <w:rPr>
          <w:sz w:val="20"/>
        </w:rPr>
        <w:t xml:space="preserve">Recapiti ed orari di apertura degli sportelli fisici per l’assistenza agli utenti: </w:t>
      </w:r>
      <w:r w:rsidRPr="00A606D1">
        <w:rPr>
          <w:b/>
          <w:sz w:val="20"/>
        </w:rPr>
        <w:t xml:space="preserve">Front Office </w:t>
      </w:r>
      <w:proofErr w:type="spellStart"/>
      <w:r w:rsidRPr="00A606D1">
        <w:rPr>
          <w:b/>
          <w:sz w:val="20"/>
        </w:rPr>
        <w:t>Monteco</w:t>
      </w:r>
      <w:proofErr w:type="spellEnd"/>
      <w:r w:rsidRPr="00A606D1">
        <w:rPr>
          <w:b/>
          <w:sz w:val="20"/>
        </w:rPr>
        <w:t xml:space="preserve"> presso Corso Vittorio Emanuele III, 82 (Statte) aperto nei seguenti giorni ed orari: </w:t>
      </w:r>
      <w:proofErr w:type="spellStart"/>
      <w:r w:rsidRPr="00A606D1">
        <w:rPr>
          <w:b/>
          <w:sz w:val="20"/>
        </w:rPr>
        <w:t>Lun</w:t>
      </w:r>
      <w:proofErr w:type="spellEnd"/>
      <w:r w:rsidRPr="00A606D1">
        <w:rPr>
          <w:b/>
          <w:sz w:val="20"/>
        </w:rPr>
        <w:t xml:space="preserve"> e </w:t>
      </w:r>
      <w:proofErr w:type="spellStart"/>
      <w:r w:rsidRPr="00A606D1">
        <w:rPr>
          <w:b/>
          <w:sz w:val="20"/>
        </w:rPr>
        <w:t>Sab</w:t>
      </w:r>
      <w:proofErr w:type="spellEnd"/>
      <w:r w:rsidRPr="00A606D1">
        <w:rPr>
          <w:b/>
          <w:sz w:val="20"/>
        </w:rPr>
        <w:t xml:space="preserve"> h 10.00 - 12.00; Mar e </w:t>
      </w:r>
      <w:proofErr w:type="spellStart"/>
      <w:r w:rsidRPr="00A606D1">
        <w:rPr>
          <w:b/>
          <w:sz w:val="20"/>
        </w:rPr>
        <w:t>Gio</w:t>
      </w:r>
      <w:proofErr w:type="spellEnd"/>
      <w:r w:rsidRPr="00A606D1">
        <w:rPr>
          <w:b/>
          <w:sz w:val="20"/>
        </w:rPr>
        <w:t xml:space="preserve"> h 16.00 - 18.00; </w:t>
      </w:r>
    </w:p>
    <w:p w:rsidR="00A606D1" w:rsidRPr="00A606D1" w:rsidRDefault="00A606D1" w:rsidP="00A606D1">
      <w:pPr>
        <w:tabs>
          <w:tab w:val="left" w:pos="858"/>
          <w:tab w:val="left" w:pos="859"/>
        </w:tabs>
        <w:rPr>
          <w:b/>
          <w:sz w:val="20"/>
        </w:rPr>
      </w:pPr>
      <w:r w:rsidRPr="00A606D1">
        <w:rPr>
          <w:b/>
          <w:sz w:val="20"/>
        </w:rPr>
        <w:t>Centro Comunale di Raccolta: </w:t>
      </w:r>
      <w:r w:rsidRPr="00A606D1">
        <w:rPr>
          <w:b/>
          <w:sz w:val="20"/>
        </w:rPr>
        <w:br/>
      </w:r>
      <w:proofErr w:type="gramStart"/>
      <w:r w:rsidRPr="00A606D1">
        <w:rPr>
          <w:b/>
          <w:sz w:val="20"/>
        </w:rPr>
        <w:t>Lunedì</w:t>
      </w:r>
      <w:proofErr w:type="gramEnd"/>
      <w:r w:rsidRPr="00A606D1">
        <w:rPr>
          <w:b/>
          <w:sz w:val="20"/>
        </w:rPr>
        <w:t xml:space="preserve"> e Venerdì h 07.00-13.00</w:t>
      </w:r>
      <w:r w:rsidRPr="00A606D1">
        <w:rPr>
          <w:b/>
          <w:sz w:val="20"/>
        </w:rPr>
        <w:br/>
        <w:t>Martedì e Giovedì h. 07.00-12.00 e 15.00-17.00</w:t>
      </w:r>
      <w:r w:rsidRPr="00A606D1">
        <w:rPr>
          <w:b/>
          <w:sz w:val="20"/>
        </w:rPr>
        <w:br/>
        <w:t>Mercoledì e Sabato h 07.00-12.00</w:t>
      </w:r>
      <w:r w:rsidRPr="00A606D1">
        <w:rPr>
          <w:b/>
          <w:sz w:val="20"/>
        </w:rPr>
        <w:br/>
        <w:t>Chiuso i giorni festivi</w:t>
      </w:r>
    </w:p>
    <w:p w:rsidR="00A606D1" w:rsidRPr="00A606D1" w:rsidRDefault="00A606D1" w:rsidP="00A606D1">
      <w:pPr>
        <w:tabs>
          <w:tab w:val="left" w:pos="858"/>
          <w:tab w:val="left" w:pos="859"/>
        </w:tabs>
        <w:rPr>
          <w:b/>
          <w:sz w:val="20"/>
        </w:rPr>
      </w:pPr>
      <w:r w:rsidRPr="00A606D1">
        <w:rPr>
          <w:b/>
          <w:sz w:val="20"/>
        </w:rPr>
        <w:t>Per il ritiro o la sostituzione dei kit contenitori raccolta differenziata:</w:t>
      </w:r>
      <w:r w:rsidRPr="00A606D1">
        <w:rPr>
          <w:b/>
          <w:sz w:val="20"/>
        </w:rPr>
        <w:br/>
      </w:r>
      <w:proofErr w:type="gramStart"/>
      <w:r w:rsidRPr="00A606D1">
        <w:rPr>
          <w:b/>
          <w:sz w:val="20"/>
        </w:rPr>
        <w:t>Martedì</w:t>
      </w:r>
      <w:proofErr w:type="gramEnd"/>
      <w:r w:rsidRPr="00A606D1">
        <w:rPr>
          <w:b/>
          <w:sz w:val="20"/>
        </w:rPr>
        <w:t xml:space="preserve"> h. 10.00-12.00</w:t>
      </w:r>
      <w:r w:rsidRPr="00A606D1">
        <w:rPr>
          <w:b/>
          <w:sz w:val="20"/>
        </w:rPr>
        <w:br/>
        <w:t>Giovedì h. 15.00-17.00</w:t>
      </w:r>
      <w:r w:rsidRPr="00A606D1">
        <w:rPr>
          <w:b/>
          <w:sz w:val="20"/>
        </w:rPr>
        <w:br/>
        <w:t>Sabato h. 10.00-12.00</w:t>
      </w:r>
    </w:p>
    <w:p w:rsidR="00A606D1" w:rsidRPr="00A606D1" w:rsidRDefault="00A606D1" w:rsidP="00A606D1">
      <w:pPr>
        <w:tabs>
          <w:tab w:val="left" w:pos="858"/>
          <w:tab w:val="left" w:pos="859"/>
        </w:tabs>
        <w:rPr>
          <w:b/>
          <w:sz w:val="20"/>
        </w:rPr>
      </w:pPr>
      <w:r w:rsidRPr="00A606D1">
        <w:rPr>
          <w:sz w:val="20"/>
        </w:rPr>
        <w:t xml:space="preserve">Indicazione del sito web ove sono disponibili la Carta della qualità del servizio e le altre informazioni minime: </w:t>
      </w:r>
      <w:r w:rsidRPr="00A606D1">
        <w:rPr>
          <w:b/>
          <w:sz w:val="20"/>
        </w:rPr>
        <w:t>http://statte.montecospa.it. -  https://www.halleyweb.com/statte/zf/index.php/trasparenza/index/index/categoria/126</w:t>
      </w:r>
    </w:p>
    <w:p w:rsidR="00A606D1" w:rsidRPr="00A606D1" w:rsidRDefault="00A606D1" w:rsidP="00A606D1">
      <w:pPr>
        <w:tabs>
          <w:tab w:val="left" w:pos="858"/>
          <w:tab w:val="left" w:pos="859"/>
        </w:tabs>
        <w:rPr>
          <w:sz w:val="20"/>
        </w:rPr>
      </w:pPr>
      <w:r w:rsidRPr="00A606D1">
        <w:rPr>
          <w:sz w:val="20"/>
        </w:rPr>
        <w:t xml:space="preserve">Tutte le informazioni relative al calendario ed agli orari vigenti relativi alla raccolta dei rifiuti urbani, con riferimento a tutte le modalità di raccolta a disposizione dell’utente, inclusi i </w:t>
      </w:r>
      <w:proofErr w:type="spellStart"/>
      <w:r w:rsidRPr="00A606D1">
        <w:rPr>
          <w:sz w:val="20"/>
        </w:rPr>
        <w:t>CdR</w:t>
      </w:r>
      <w:proofErr w:type="spellEnd"/>
      <w:r w:rsidRPr="00A606D1">
        <w:rPr>
          <w:sz w:val="20"/>
        </w:rPr>
        <w:t xml:space="preserve"> e con esclusione delle eventuali modalità di raccolta per cui non fosse effettuabile una programmazione, </w:t>
      </w:r>
      <w:r w:rsidRPr="00A606D1">
        <w:rPr>
          <w:b/>
          <w:sz w:val="20"/>
        </w:rPr>
        <w:t>sono consultabili presso il sito apposito del Comune di Statte http://statte.failadifferenza.it/.</w:t>
      </w:r>
      <w:r w:rsidRPr="00A606D1">
        <w:rPr>
          <w:sz w:val="20"/>
        </w:rPr>
        <w:t xml:space="preserve"> </w:t>
      </w:r>
    </w:p>
    <w:p w:rsidR="00A606D1" w:rsidRPr="00A606D1" w:rsidRDefault="00A606D1" w:rsidP="00A606D1">
      <w:pPr>
        <w:tabs>
          <w:tab w:val="left" w:pos="858"/>
          <w:tab w:val="left" w:pos="859"/>
        </w:tabs>
        <w:rPr>
          <w:b/>
          <w:sz w:val="20"/>
        </w:rPr>
      </w:pPr>
      <w:r w:rsidRPr="00A606D1">
        <w:rPr>
          <w:sz w:val="20"/>
        </w:rPr>
        <w:t xml:space="preserve">Tutte le informazioni relative al calendario ed agli orari di effettuazione dell’attività di spazzamento e lavaggio delle strade e, ove questa non sia oggetto di programmazione, informazioni relative alla frequenza di effettuazione nonché, in ogni caso, eventuali divieti relativi alla viabilità e alla sosta collegati con l’attività di spazzamento e lavaggio delle strade, </w:t>
      </w:r>
      <w:r w:rsidRPr="00A606D1">
        <w:rPr>
          <w:b/>
          <w:sz w:val="20"/>
        </w:rPr>
        <w:t xml:space="preserve">sono estrapolabili da ordinanza del Responsabile Settore Vigilanza n.66 del 2023. </w:t>
      </w:r>
    </w:p>
    <w:p w:rsidR="00A606D1" w:rsidRPr="00A606D1" w:rsidRDefault="00A606D1" w:rsidP="00A606D1">
      <w:pPr>
        <w:tabs>
          <w:tab w:val="left" w:pos="858"/>
          <w:tab w:val="left" w:pos="859"/>
        </w:tabs>
        <w:rPr>
          <w:sz w:val="20"/>
        </w:rPr>
      </w:pPr>
      <w:r w:rsidRPr="00A606D1">
        <w:rPr>
          <w:b/>
          <w:sz w:val="20"/>
        </w:rPr>
        <w:t xml:space="preserve">Le istruzioni e modalità per il conferimento delle varie frazioni di rifiuto urbano conferibili sono consultabili presso il seguente sito web istituzionale del Comune: </w:t>
      </w:r>
      <w:hyperlink r:id="rId12" w:history="1">
        <w:r w:rsidRPr="00A606D1">
          <w:rPr>
            <w:rStyle w:val="Collegamentoipertestuale"/>
            <w:b/>
            <w:sz w:val="20"/>
          </w:rPr>
          <w:t>http://statte.failadifferenza.it/</w:t>
        </w:r>
      </w:hyperlink>
      <w:r w:rsidRPr="00A606D1">
        <w:rPr>
          <w:b/>
          <w:sz w:val="20"/>
        </w:rPr>
        <w:t>.</w:t>
      </w:r>
    </w:p>
    <w:sectPr w:rsidR="00A606D1" w:rsidRPr="00A606D1" w:rsidSect="00F4015C">
      <w:pgSz w:w="11900" w:h="16850"/>
      <w:pgMar w:top="660" w:right="10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346DC"/>
    <w:multiLevelType w:val="hybridMultilevel"/>
    <w:tmpl w:val="44C6DCFE"/>
    <w:lvl w:ilvl="0" w:tplc="908CBCB6">
      <w:numFmt w:val="bullet"/>
      <w:lvlText w:val=""/>
      <w:lvlJc w:val="left"/>
      <w:pPr>
        <w:ind w:left="865" w:hanging="360"/>
      </w:pPr>
      <w:rPr>
        <w:rFonts w:ascii="Symbol" w:eastAsia="Symbol" w:hAnsi="Symbol" w:cs="Symbol" w:hint="default"/>
        <w:w w:val="99"/>
        <w:sz w:val="20"/>
        <w:szCs w:val="20"/>
        <w:lang w:val="it-IT" w:eastAsia="en-US" w:bidi="ar-SA"/>
      </w:rPr>
    </w:lvl>
    <w:lvl w:ilvl="1" w:tplc="27DCA982">
      <w:numFmt w:val="bullet"/>
      <w:lvlText w:val="•"/>
      <w:lvlJc w:val="left"/>
      <w:pPr>
        <w:ind w:left="1211" w:hanging="360"/>
      </w:pPr>
      <w:rPr>
        <w:rFonts w:hint="default"/>
        <w:lang w:val="it-IT" w:eastAsia="en-US" w:bidi="ar-SA"/>
      </w:rPr>
    </w:lvl>
    <w:lvl w:ilvl="2" w:tplc="5322B226">
      <w:numFmt w:val="bullet"/>
      <w:lvlText w:val="•"/>
      <w:lvlJc w:val="left"/>
      <w:pPr>
        <w:ind w:left="1562" w:hanging="360"/>
      </w:pPr>
      <w:rPr>
        <w:rFonts w:hint="default"/>
        <w:lang w:val="it-IT" w:eastAsia="en-US" w:bidi="ar-SA"/>
      </w:rPr>
    </w:lvl>
    <w:lvl w:ilvl="3" w:tplc="EE061B10">
      <w:numFmt w:val="bullet"/>
      <w:lvlText w:val="•"/>
      <w:lvlJc w:val="left"/>
      <w:pPr>
        <w:ind w:left="1913" w:hanging="360"/>
      </w:pPr>
      <w:rPr>
        <w:rFonts w:hint="default"/>
        <w:lang w:val="it-IT" w:eastAsia="en-US" w:bidi="ar-SA"/>
      </w:rPr>
    </w:lvl>
    <w:lvl w:ilvl="4" w:tplc="8D70A028">
      <w:numFmt w:val="bullet"/>
      <w:lvlText w:val="•"/>
      <w:lvlJc w:val="left"/>
      <w:pPr>
        <w:ind w:left="2264" w:hanging="360"/>
      </w:pPr>
      <w:rPr>
        <w:rFonts w:hint="default"/>
        <w:lang w:val="it-IT" w:eastAsia="en-US" w:bidi="ar-SA"/>
      </w:rPr>
    </w:lvl>
    <w:lvl w:ilvl="5" w:tplc="95346BEE">
      <w:numFmt w:val="bullet"/>
      <w:lvlText w:val="•"/>
      <w:lvlJc w:val="left"/>
      <w:pPr>
        <w:ind w:left="2615" w:hanging="360"/>
      </w:pPr>
      <w:rPr>
        <w:rFonts w:hint="default"/>
        <w:lang w:val="it-IT" w:eastAsia="en-US" w:bidi="ar-SA"/>
      </w:rPr>
    </w:lvl>
    <w:lvl w:ilvl="6" w:tplc="13D09722">
      <w:numFmt w:val="bullet"/>
      <w:lvlText w:val="•"/>
      <w:lvlJc w:val="left"/>
      <w:pPr>
        <w:ind w:left="2966" w:hanging="360"/>
      </w:pPr>
      <w:rPr>
        <w:rFonts w:hint="default"/>
        <w:lang w:val="it-IT" w:eastAsia="en-US" w:bidi="ar-SA"/>
      </w:rPr>
    </w:lvl>
    <w:lvl w:ilvl="7" w:tplc="736A26BA">
      <w:numFmt w:val="bullet"/>
      <w:lvlText w:val="•"/>
      <w:lvlJc w:val="left"/>
      <w:pPr>
        <w:ind w:left="3317" w:hanging="360"/>
      </w:pPr>
      <w:rPr>
        <w:rFonts w:hint="default"/>
        <w:lang w:val="it-IT" w:eastAsia="en-US" w:bidi="ar-SA"/>
      </w:rPr>
    </w:lvl>
    <w:lvl w:ilvl="8" w:tplc="3190D0F8">
      <w:numFmt w:val="bullet"/>
      <w:lvlText w:val="•"/>
      <w:lvlJc w:val="left"/>
      <w:pPr>
        <w:ind w:left="3668" w:hanging="360"/>
      </w:pPr>
      <w:rPr>
        <w:rFonts w:hint="default"/>
        <w:lang w:val="it-IT" w:eastAsia="en-US" w:bidi="ar-SA"/>
      </w:rPr>
    </w:lvl>
  </w:abstractNum>
  <w:abstractNum w:abstractNumId="1" w15:restartNumberingAfterBreak="0">
    <w:nsid w:val="1A6B3DAB"/>
    <w:multiLevelType w:val="hybridMultilevel"/>
    <w:tmpl w:val="0054F122"/>
    <w:lvl w:ilvl="0" w:tplc="530C4F76">
      <w:numFmt w:val="bullet"/>
      <w:lvlText w:val=""/>
      <w:lvlJc w:val="left"/>
      <w:pPr>
        <w:ind w:left="856" w:hanging="360"/>
      </w:pPr>
      <w:rPr>
        <w:rFonts w:ascii="Symbol" w:eastAsia="Symbol" w:hAnsi="Symbol" w:cs="Symbol" w:hint="default"/>
        <w:w w:val="99"/>
        <w:sz w:val="20"/>
        <w:szCs w:val="20"/>
        <w:lang w:val="it-IT" w:eastAsia="en-US" w:bidi="ar-SA"/>
      </w:rPr>
    </w:lvl>
    <w:lvl w:ilvl="1" w:tplc="FA04215C">
      <w:numFmt w:val="bullet"/>
      <w:lvlText w:val="•"/>
      <w:lvlJc w:val="left"/>
      <w:pPr>
        <w:ind w:left="1211" w:hanging="360"/>
      </w:pPr>
      <w:rPr>
        <w:rFonts w:hint="default"/>
        <w:lang w:val="it-IT" w:eastAsia="en-US" w:bidi="ar-SA"/>
      </w:rPr>
    </w:lvl>
    <w:lvl w:ilvl="2" w:tplc="2C365B98">
      <w:numFmt w:val="bullet"/>
      <w:lvlText w:val="•"/>
      <w:lvlJc w:val="left"/>
      <w:pPr>
        <w:ind w:left="1562" w:hanging="360"/>
      </w:pPr>
      <w:rPr>
        <w:rFonts w:hint="default"/>
        <w:lang w:val="it-IT" w:eastAsia="en-US" w:bidi="ar-SA"/>
      </w:rPr>
    </w:lvl>
    <w:lvl w:ilvl="3" w:tplc="318C5048">
      <w:numFmt w:val="bullet"/>
      <w:lvlText w:val="•"/>
      <w:lvlJc w:val="left"/>
      <w:pPr>
        <w:ind w:left="1913" w:hanging="360"/>
      </w:pPr>
      <w:rPr>
        <w:rFonts w:hint="default"/>
        <w:lang w:val="it-IT" w:eastAsia="en-US" w:bidi="ar-SA"/>
      </w:rPr>
    </w:lvl>
    <w:lvl w:ilvl="4" w:tplc="54CA1CE8">
      <w:numFmt w:val="bullet"/>
      <w:lvlText w:val="•"/>
      <w:lvlJc w:val="left"/>
      <w:pPr>
        <w:ind w:left="2264" w:hanging="360"/>
      </w:pPr>
      <w:rPr>
        <w:rFonts w:hint="default"/>
        <w:lang w:val="it-IT" w:eastAsia="en-US" w:bidi="ar-SA"/>
      </w:rPr>
    </w:lvl>
    <w:lvl w:ilvl="5" w:tplc="6174269C">
      <w:numFmt w:val="bullet"/>
      <w:lvlText w:val="•"/>
      <w:lvlJc w:val="left"/>
      <w:pPr>
        <w:ind w:left="2615" w:hanging="360"/>
      </w:pPr>
      <w:rPr>
        <w:rFonts w:hint="default"/>
        <w:lang w:val="it-IT" w:eastAsia="en-US" w:bidi="ar-SA"/>
      </w:rPr>
    </w:lvl>
    <w:lvl w:ilvl="6" w:tplc="8D92A2E6">
      <w:numFmt w:val="bullet"/>
      <w:lvlText w:val="•"/>
      <w:lvlJc w:val="left"/>
      <w:pPr>
        <w:ind w:left="2966" w:hanging="360"/>
      </w:pPr>
      <w:rPr>
        <w:rFonts w:hint="default"/>
        <w:lang w:val="it-IT" w:eastAsia="en-US" w:bidi="ar-SA"/>
      </w:rPr>
    </w:lvl>
    <w:lvl w:ilvl="7" w:tplc="EF7E45AC">
      <w:numFmt w:val="bullet"/>
      <w:lvlText w:val="•"/>
      <w:lvlJc w:val="left"/>
      <w:pPr>
        <w:ind w:left="3317" w:hanging="360"/>
      </w:pPr>
      <w:rPr>
        <w:rFonts w:hint="default"/>
        <w:lang w:val="it-IT" w:eastAsia="en-US" w:bidi="ar-SA"/>
      </w:rPr>
    </w:lvl>
    <w:lvl w:ilvl="8" w:tplc="5010E38E">
      <w:numFmt w:val="bullet"/>
      <w:lvlText w:val="•"/>
      <w:lvlJc w:val="left"/>
      <w:pPr>
        <w:ind w:left="3668" w:hanging="360"/>
      </w:pPr>
      <w:rPr>
        <w:rFonts w:hint="default"/>
        <w:lang w:val="it-IT" w:eastAsia="en-US" w:bidi="ar-SA"/>
      </w:rPr>
    </w:lvl>
  </w:abstractNum>
  <w:abstractNum w:abstractNumId="2" w15:restartNumberingAfterBreak="0">
    <w:nsid w:val="44117DD8"/>
    <w:multiLevelType w:val="hybridMultilevel"/>
    <w:tmpl w:val="F7B47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207729"/>
    <w:multiLevelType w:val="hybridMultilevel"/>
    <w:tmpl w:val="414EBC98"/>
    <w:lvl w:ilvl="0" w:tplc="9974614A">
      <w:start w:val="1"/>
      <w:numFmt w:val="decimal"/>
      <w:lvlText w:val="%1."/>
      <w:lvlJc w:val="left"/>
      <w:pPr>
        <w:ind w:left="364" w:hanging="221"/>
        <w:jc w:val="left"/>
      </w:pPr>
      <w:rPr>
        <w:rFonts w:ascii="Arial" w:eastAsia="Arial" w:hAnsi="Arial" w:cs="Arial" w:hint="default"/>
        <w:b/>
        <w:bCs/>
        <w:w w:val="99"/>
        <w:sz w:val="20"/>
        <w:szCs w:val="20"/>
        <w:lang w:val="it-IT" w:eastAsia="en-US" w:bidi="ar-SA"/>
      </w:rPr>
    </w:lvl>
    <w:lvl w:ilvl="1" w:tplc="C60C7168">
      <w:numFmt w:val="bullet"/>
      <w:lvlText w:val="•"/>
      <w:lvlJc w:val="left"/>
      <w:pPr>
        <w:ind w:left="1313" w:hanging="221"/>
      </w:pPr>
      <w:rPr>
        <w:rFonts w:hint="default"/>
        <w:lang w:val="it-IT" w:eastAsia="en-US" w:bidi="ar-SA"/>
      </w:rPr>
    </w:lvl>
    <w:lvl w:ilvl="2" w:tplc="1CCABD28">
      <w:numFmt w:val="bullet"/>
      <w:lvlText w:val="•"/>
      <w:lvlJc w:val="left"/>
      <w:pPr>
        <w:ind w:left="2267" w:hanging="221"/>
      </w:pPr>
      <w:rPr>
        <w:rFonts w:hint="default"/>
        <w:lang w:val="it-IT" w:eastAsia="en-US" w:bidi="ar-SA"/>
      </w:rPr>
    </w:lvl>
    <w:lvl w:ilvl="3" w:tplc="35C8808C">
      <w:numFmt w:val="bullet"/>
      <w:lvlText w:val="•"/>
      <w:lvlJc w:val="left"/>
      <w:pPr>
        <w:ind w:left="3221" w:hanging="221"/>
      </w:pPr>
      <w:rPr>
        <w:rFonts w:hint="default"/>
        <w:lang w:val="it-IT" w:eastAsia="en-US" w:bidi="ar-SA"/>
      </w:rPr>
    </w:lvl>
    <w:lvl w:ilvl="4" w:tplc="FA38BD10">
      <w:numFmt w:val="bullet"/>
      <w:lvlText w:val="•"/>
      <w:lvlJc w:val="left"/>
      <w:pPr>
        <w:ind w:left="4175" w:hanging="221"/>
      </w:pPr>
      <w:rPr>
        <w:rFonts w:hint="default"/>
        <w:lang w:val="it-IT" w:eastAsia="en-US" w:bidi="ar-SA"/>
      </w:rPr>
    </w:lvl>
    <w:lvl w:ilvl="5" w:tplc="92DEE988">
      <w:numFmt w:val="bullet"/>
      <w:lvlText w:val="•"/>
      <w:lvlJc w:val="left"/>
      <w:pPr>
        <w:ind w:left="5129" w:hanging="221"/>
      </w:pPr>
      <w:rPr>
        <w:rFonts w:hint="default"/>
        <w:lang w:val="it-IT" w:eastAsia="en-US" w:bidi="ar-SA"/>
      </w:rPr>
    </w:lvl>
    <w:lvl w:ilvl="6" w:tplc="CB88B118">
      <w:numFmt w:val="bullet"/>
      <w:lvlText w:val="•"/>
      <w:lvlJc w:val="left"/>
      <w:pPr>
        <w:ind w:left="6083" w:hanging="221"/>
      </w:pPr>
      <w:rPr>
        <w:rFonts w:hint="default"/>
        <w:lang w:val="it-IT" w:eastAsia="en-US" w:bidi="ar-SA"/>
      </w:rPr>
    </w:lvl>
    <w:lvl w:ilvl="7" w:tplc="6AC44ACC">
      <w:numFmt w:val="bullet"/>
      <w:lvlText w:val="•"/>
      <w:lvlJc w:val="left"/>
      <w:pPr>
        <w:ind w:left="7037" w:hanging="221"/>
      </w:pPr>
      <w:rPr>
        <w:rFonts w:hint="default"/>
        <w:lang w:val="it-IT" w:eastAsia="en-US" w:bidi="ar-SA"/>
      </w:rPr>
    </w:lvl>
    <w:lvl w:ilvl="8" w:tplc="DBD4D3E0">
      <w:numFmt w:val="bullet"/>
      <w:lvlText w:val="•"/>
      <w:lvlJc w:val="left"/>
      <w:pPr>
        <w:ind w:left="7991" w:hanging="221"/>
      </w:pPr>
      <w:rPr>
        <w:rFonts w:hint="default"/>
        <w:lang w:val="it-IT" w:eastAsia="en-US" w:bidi="ar-SA"/>
      </w:rPr>
    </w:lvl>
  </w:abstractNum>
  <w:abstractNum w:abstractNumId="4" w15:restartNumberingAfterBreak="0">
    <w:nsid w:val="607A7083"/>
    <w:multiLevelType w:val="hybridMultilevel"/>
    <w:tmpl w:val="49C43F2C"/>
    <w:lvl w:ilvl="0" w:tplc="D9A06382">
      <w:numFmt w:val="bullet"/>
      <w:lvlText w:val="-"/>
      <w:lvlJc w:val="left"/>
      <w:pPr>
        <w:ind w:left="266" w:hanging="123"/>
      </w:pPr>
      <w:rPr>
        <w:rFonts w:ascii="Arial" w:eastAsia="Arial" w:hAnsi="Arial" w:cs="Arial" w:hint="default"/>
        <w:w w:val="99"/>
        <w:sz w:val="20"/>
        <w:szCs w:val="20"/>
        <w:lang w:val="it-IT" w:eastAsia="en-US" w:bidi="ar-SA"/>
      </w:rPr>
    </w:lvl>
    <w:lvl w:ilvl="1" w:tplc="C91A5F06">
      <w:numFmt w:val="bullet"/>
      <w:lvlText w:val="•"/>
      <w:lvlJc w:val="left"/>
      <w:pPr>
        <w:ind w:left="1223" w:hanging="123"/>
      </w:pPr>
      <w:rPr>
        <w:rFonts w:hint="default"/>
        <w:lang w:val="it-IT" w:eastAsia="en-US" w:bidi="ar-SA"/>
      </w:rPr>
    </w:lvl>
    <w:lvl w:ilvl="2" w:tplc="BE80DDBE">
      <w:numFmt w:val="bullet"/>
      <w:lvlText w:val="•"/>
      <w:lvlJc w:val="left"/>
      <w:pPr>
        <w:ind w:left="2187" w:hanging="123"/>
      </w:pPr>
      <w:rPr>
        <w:rFonts w:hint="default"/>
        <w:lang w:val="it-IT" w:eastAsia="en-US" w:bidi="ar-SA"/>
      </w:rPr>
    </w:lvl>
    <w:lvl w:ilvl="3" w:tplc="67021610">
      <w:numFmt w:val="bullet"/>
      <w:lvlText w:val="•"/>
      <w:lvlJc w:val="left"/>
      <w:pPr>
        <w:ind w:left="3151" w:hanging="123"/>
      </w:pPr>
      <w:rPr>
        <w:rFonts w:hint="default"/>
        <w:lang w:val="it-IT" w:eastAsia="en-US" w:bidi="ar-SA"/>
      </w:rPr>
    </w:lvl>
    <w:lvl w:ilvl="4" w:tplc="DF74E204">
      <w:numFmt w:val="bullet"/>
      <w:lvlText w:val="•"/>
      <w:lvlJc w:val="left"/>
      <w:pPr>
        <w:ind w:left="4115" w:hanging="123"/>
      </w:pPr>
      <w:rPr>
        <w:rFonts w:hint="default"/>
        <w:lang w:val="it-IT" w:eastAsia="en-US" w:bidi="ar-SA"/>
      </w:rPr>
    </w:lvl>
    <w:lvl w:ilvl="5" w:tplc="4E28DBD4">
      <w:numFmt w:val="bullet"/>
      <w:lvlText w:val="•"/>
      <w:lvlJc w:val="left"/>
      <w:pPr>
        <w:ind w:left="5079" w:hanging="123"/>
      </w:pPr>
      <w:rPr>
        <w:rFonts w:hint="default"/>
        <w:lang w:val="it-IT" w:eastAsia="en-US" w:bidi="ar-SA"/>
      </w:rPr>
    </w:lvl>
    <w:lvl w:ilvl="6" w:tplc="E1F07996">
      <w:numFmt w:val="bullet"/>
      <w:lvlText w:val="•"/>
      <w:lvlJc w:val="left"/>
      <w:pPr>
        <w:ind w:left="6043" w:hanging="123"/>
      </w:pPr>
      <w:rPr>
        <w:rFonts w:hint="default"/>
        <w:lang w:val="it-IT" w:eastAsia="en-US" w:bidi="ar-SA"/>
      </w:rPr>
    </w:lvl>
    <w:lvl w:ilvl="7" w:tplc="D3BC726C">
      <w:numFmt w:val="bullet"/>
      <w:lvlText w:val="•"/>
      <w:lvlJc w:val="left"/>
      <w:pPr>
        <w:ind w:left="7007" w:hanging="123"/>
      </w:pPr>
      <w:rPr>
        <w:rFonts w:hint="default"/>
        <w:lang w:val="it-IT" w:eastAsia="en-US" w:bidi="ar-SA"/>
      </w:rPr>
    </w:lvl>
    <w:lvl w:ilvl="8" w:tplc="1DBC0B8E">
      <w:numFmt w:val="bullet"/>
      <w:lvlText w:val="•"/>
      <w:lvlJc w:val="left"/>
      <w:pPr>
        <w:ind w:left="7971" w:hanging="123"/>
      </w:pPr>
      <w:rPr>
        <w:rFonts w:hint="default"/>
        <w:lang w:val="it-IT" w:eastAsia="en-US" w:bidi="ar-SA"/>
      </w:rPr>
    </w:lvl>
  </w:abstractNum>
  <w:abstractNum w:abstractNumId="5" w15:restartNumberingAfterBreak="0">
    <w:nsid w:val="686C4CEA"/>
    <w:multiLevelType w:val="hybridMultilevel"/>
    <w:tmpl w:val="C73261DA"/>
    <w:lvl w:ilvl="0" w:tplc="4E7C399E">
      <w:numFmt w:val="bullet"/>
      <w:lvlText w:val=""/>
      <w:lvlJc w:val="left"/>
      <w:pPr>
        <w:ind w:left="1406" w:hanging="360"/>
      </w:pPr>
      <w:rPr>
        <w:rFonts w:ascii="Symbol" w:eastAsia="Symbol" w:hAnsi="Symbol" w:cs="Symbol" w:hint="default"/>
        <w:w w:val="75"/>
        <w:sz w:val="24"/>
        <w:szCs w:val="24"/>
        <w:lang w:val="it-IT" w:eastAsia="en-US" w:bidi="ar-SA"/>
      </w:rPr>
    </w:lvl>
    <w:lvl w:ilvl="1" w:tplc="B5225E30">
      <w:numFmt w:val="bullet"/>
      <w:lvlText w:val="•"/>
      <w:lvlJc w:val="left"/>
      <w:pPr>
        <w:ind w:left="2209" w:hanging="360"/>
      </w:pPr>
      <w:rPr>
        <w:rFonts w:hint="default"/>
        <w:lang w:val="it-IT" w:eastAsia="en-US" w:bidi="ar-SA"/>
      </w:rPr>
    </w:lvl>
    <w:lvl w:ilvl="2" w:tplc="DF86D8D6">
      <w:numFmt w:val="bullet"/>
      <w:lvlText w:val="•"/>
      <w:lvlJc w:val="left"/>
      <w:pPr>
        <w:ind w:left="3019" w:hanging="360"/>
      </w:pPr>
      <w:rPr>
        <w:rFonts w:hint="default"/>
        <w:lang w:val="it-IT" w:eastAsia="en-US" w:bidi="ar-SA"/>
      </w:rPr>
    </w:lvl>
    <w:lvl w:ilvl="3" w:tplc="3DA44C3A">
      <w:numFmt w:val="bullet"/>
      <w:lvlText w:val="•"/>
      <w:lvlJc w:val="left"/>
      <w:pPr>
        <w:ind w:left="3828" w:hanging="360"/>
      </w:pPr>
      <w:rPr>
        <w:rFonts w:hint="default"/>
        <w:lang w:val="it-IT" w:eastAsia="en-US" w:bidi="ar-SA"/>
      </w:rPr>
    </w:lvl>
    <w:lvl w:ilvl="4" w:tplc="D9400778">
      <w:numFmt w:val="bullet"/>
      <w:lvlText w:val="•"/>
      <w:lvlJc w:val="left"/>
      <w:pPr>
        <w:ind w:left="4638" w:hanging="360"/>
      </w:pPr>
      <w:rPr>
        <w:rFonts w:hint="default"/>
        <w:lang w:val="it-IT" w:eastAsia="en-US" w:bidi="ar-SA"/>
      </w:rPr>
    </w:lvl>
    <w:lvl w:ilvl="5" w:tplc="0554AACC">
      <w:numFmt w:val="bullet"/>
      <w:lvlText w:val="•"/>
      <w:lvlJc w:val="left"/>
      <w:pPr>
        <w:ind w:left="5447" w:hanging="360"/>
      </w:pPr>
      <w:rPr>
        <w:rFonts w:hint="default"/>
        <w:lang w:val="it-IT" w:eastAsia="en-US" w:bidi="ar-SA"/>
      </w:rPr>
    </w:lvl>
    <w:lvl w:ilvl="6" w:tplc="D5FEF64E">
      <w:numFmt w:val="bullet"/>
      <w:lvlText w:val="•"/>
      <w:lvlJc w:val="left"/>
      <w:pPr>
        <w:ind w:left="6257" w:hanging="360"/>
      </w:pPr>
      <w:rPr>
        <w:rFonts w:hint="default"/>
        <w:lang w:val="it-IT" w:eastAsia="en-US" w:bidi="ar-SA"/>
      </w:rPr>
    </w:lvl>
    <w:lvl w:ilvl="7" w:tplc="CC6A86F8">
      <w:numFmt w:val="bullet"/>
      <w:lvlText w:val="•"/>
      <w:lvlJc w:val="left"/>
      <w:pPr>
        <w:ind w:left="7066" w:hanging="360"/>
      </w:pPr>
      <w:rPr>
        <w:rFonts w:hint="default"/>
        <w:lang w:val="it-IT" w:eastAsia="en-US" w:bidi="ar-SA"/>
      </w:rPr>
    </w:lvl>
    <w:lvl w:ilvl="8" w:tplc="394EBDFC">
      <w:numFmt w:val="bullet"/>
      <w:lvlText w:val="•"/>
      <w:lvlJc w:val="left"/>
      <w:pPr>
        <w:ind w:left="7876" w:hanging="360"/>
      </w:pPr>
      <w:rPr>
        <w:rFonts w:hint="default"/>
        <w:lang w:val="it-IT" w:eastAsia="en-US" w:bidi="ar-SA"/>
      </w:rPr>
    </w:lvl>
  </w:abstractNum>
  <w:abstractNum w:abstractNumId="6" w15:restartNumberingAfterBreak="0">
    <w:nsid w:val="6F21134C"/>
    <w:multiLevelType w:val="hybridMultilevel"/>
    <w:tmpl w:val="868046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1B87DA7"/>
    <w:multiLevelType w:val="hybridMultilevel"/>
    <w:tmpl w:val="91C8421A"/>
    <w:lvl w:ilvl="0" w:tplc="47C248DE">
      <w:start w:val="1"/>
      <w:numFmt w:val="lowerLetter"/>
      <w:lvlText w:val="%1)"/>
      <w:lvlJc w:val="left"/>
      <w:pPr>
        <w:ind w:left="513" w:hanging="360"/>
        <w:jc w:val="left"/>
      </w:pPr>
      <w:rPr>
        <w:rFonts w:ascii="Verdana" w:eastAsia="Verdana" w:hAnsi="Verdana" w:cs="Verdana" w:hint="default"/>
        <w:spacing w:val="-1"/>
        <w:w w:val="100"/>
        <w:sz w:val="16"/>
        <w:szCs w:val="16"/>
        <w:lang w:val="it-IT" w:eastAsia="en-US" w:bidi="ar-SA"/>
      </w:rPr>
    </w:lvl>
    <w:lvl w:ilvl="1" w:tplc="E16EF09C">
      <w:numFmt w:val="bullet"/>
      <w:lvlText w:val=""/>
      <w:lvlJc w:val="left"/>
      <w:pPr>
        <w:ind w:left="858" w:hanging="360"/>
      </w:pPr>
      <w:rPr>
        <w:rFonts w:ascii="Symbol" w:eastAsia="Symbol" w:hAnsi="Symbol" w:cs="Symbol" w:hint="default"/>
        <w:w w:val="99"/>
        <w:sz w:val="20"/>
        <w:szCs w:val="20"/>
        <w:lang w:val="it-IT" w:eastAsia="en-US" w:bidi="ar-SA"/>
      </w:rPr>
    </w:lvl>
    <w:lvl w:ilvl="2" w:tplc="200241A0">
      <w:numFmt w:val="bullet"/>
      <w:lvlText w:val="•"/>
      <w:lvlJc w:val="left"/>
      <w:pPr>
        <w:ind w:left="1864" w:hanging="360"/>
      </w:pPr>
      <w:rPr>
        <w:rFonts w:hint="default"/>
        <w:lang w:val="it-IT" w:eastAsia="en-US" w:bidi="ar-SA"/>
      </w:rPr>
    </w:lvl>
    <w:lvl w:ilvl="3" w:tplc="E836FFC0">
      <w:numFmt w:val="bullet"/>
      <w:lvlText w:val="•"/>
      <w:lvlJc w:val="left"/>
      <w:pPr>
        <w:ind w:left="2868" w:hanging="360"/>
      </w:pPr>
      <w:rPr>
        <w:rFonts w:hint="default"/>
        <w:lang w:val="it-IT" w:eastAsia="en-US" w:bidi="ar-SA"/>
      </w:rPr>
    </w:lvl>
    <w:lvl w:ilvl="4" w:tplc="130E72D6">
      <w:numFmt w:val="bullet"/>
      <w:lvlText w:val="•"/>
      <w:lvlJc w:val="left"/>
      <w:pPr>
        <w:ind w:left="3873" w:hanging="360"/>
      </w:pPr>
      <w:rPr>
        <w:rFonts w:hint="default"/>
        <w:lang w:val="it-IT" w:eastAsia="en-US" w:bidi="ar-SA"/>
      </w:rPr>
    </w:lvl>
    <w:lvl w:ilvl="5" w:tplc="1526AD84">
      <w:numFmt w:val="bullet"/>
      <w:lvlText w:val="•"/>
      <w:lvlJc w:val="left"/>
      <w:pPr>
        <w:ind w:left="4877" w:hanging="360"/>
      </w:pPr>
      <w:rPr>
        <w:rFonts w:hint="default"/>
        <w:lang w:val="it-IT" w:eastAsia="en-US" w:bidi="ar-SA"/>
      </w:rPr>
    </w:lvl>
    <w:lvl w:ilvl="6" w:tplc="39D89FFC">
      <w:numFmt w:val="bullet"/>
      <w:lvlText w:val="•"/>
      <w:lvlJc w:val="left"/>
      <w:pPr>
        <w:ind w:left="5881" w:hanging="360"/>
      </w:pPr>
      <w:rPr>
        <w:rFonts w:hint="default"/>
        <w:lang w:val="it-IT" w:eastAsia="en-US" w:bidi="ar-SA"/>
      </w:rPr>
    </w:lvl>
    <w:lvl w:ilvl="7" w:tplc="FC8E783C">
      <w:numFmt w:val="bullet"/>
      <w:lvlText w:val="•"/>
      <w:lvlJc w:val="left"/>
      <w:pPr>
        <w:ind w:left="6886" w:hanging="360"/>
      </w:pPr>
      <w:rPr>
        <w:rFonts w:hint="default"/>
        <w:lang w:val="it-IT" w:eastAsia="en-US" w:bidi="ar-SA"/>
      </w:rPr>
    </w:lvl>
    <w:lvl w:ilvl="8" w:tplc="FAA2E6B2">
      <w:numFmt w:val="bullet"/>
      <w:lvlText w:val="•"/>
      <w:lvlJc w:val="left"/>
      <w:pPr>
        <w:ind w:left="7890" w:hanging="360"/>
      </w:pPr>
      <w:rPr>
        <w:rFonts w:hint="default"/>
        <w:lang w:val="it-IT" w:eastAsia="en-US" w:bidi="ar-SA"/>
      </w:rPr>
    </w:lvl>
  </w:abstractNum>
  <w:num w:numId="1">
    <w:abstractNumId w:val="7"/>
  </w:num>
  <w:num w:numId="2">
    <w:abstractNumId w:val="4"/>
  </w:num>
  <w:num w:numId="3">
    <w:abstractNumId w:val="3"/>
  </w:num>
  <w:num w:numId="4">
    <w:abstractNumId w:val="5"/>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4015C"/>
    <w:rsid w:val="00113AAB"/>
    <w:rsid w:val="00384D57"/>
    <w:rsid w:val="00386673"/>
    <w:rsid w:val="003C1369"/>
    <w:rsid w:val="005A4C96"/>
    <w:rsid w:val="005F772E"/>
    <w:rsid w:val="007237B1"/>
    <w:rsid w:val="008A2CB5"/>
    <w:rsid w:val="008A7E5F"/>
    <w:rsid w:val="008A7F9D"/>
    <w:rsid w:val="00A521A0"/>
    <w:rsid w:val="00A606D1"/>
    <w:rsid w:val="00BD7ADA"/>
    <w:rsid w:val="00D37C3A"/>
    <w:rsid w:val="00EB389C"/>
    <w:rsid w:val="00ED6899"/>
    <w:rsid w:val="00F31442"/>
    <w:rsid w:val="00F401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67EABAA5"/>
  <w15:docId w15:val="{AC419957-4027-4767-8EF0-1BAFA9DD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F4015C"/>
    <w:rPr>
      <w:rFonts w:ascii="Arial" w:eastAsia="Arial" w:hAnsi="Arial" w:cs="Arial"/>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4015C"/>
    <w:tblPr>
      <w:tblInd w:w="0" w:type="dxa"/>
      <w:tblCellMar>
        <w:top w:w="0" w:type="dxa"/>
        <w:left w:w="0" w:type="dxa"/>
        <w:bottom w:w="0" w:type="dxa"/>
        <w:right w:w="0" w:type="dxa"/>
      </w:tblCellMar>
    </w:tblPr>
  </w:style>
  <w:style w:type="paragraph" w:styleId="Corpotesto">
    <w:name w:val="Body Text"/>
    <w:basedOn w:val="Normale"/>
    <w:uiPriority w:val="1"/>
    <w:qFormat/>
    <w:rsid w:val="00F4015C"/>
    <w:rPr>
      <w:sz w:val="20"/>
      <w:szCs w:val="20"/>
    </w:rPr>
  </w:style>
  <w:style w:type="paragraph" w:customStyle="1" w:styleId="Titolo11">
    <w:name w:val="Titolo 11"/>
    <w:basedOn w:val="Normale"/>
    <w:uiPriority w:val="1"/>
    <w:qFormat/>
    <w:rsid w:val="00F4015C"/>
    <w:pPr>
      <w:ind w:left="364"/>
      <w:jc w:val="both"/>
      <w:outlineLvl w:val="1"/>
    </w:pPr>
    <w:rPr>
      <w:b/>
      <w:bCs/>
      <w:sz w:val="20"/>
      <w:szCs w:val="20"/>
    </w:rPr>
  </w:style>
  <w:style w:type="paragraph" w:styleId="Titolo">
    <w:name w:val="Title"/>
    <w:basedOn w:val="Normale"/>
    <w:uiPriority w:val="1"/>
    <w:qFormat/>
    <w:rsid w:val="00F4015C"/>
    <w:pPr>
      <w:spacing w:before="74"/>
      <w:ind w:left="5119"/>
    </w:pPr>
    <w:rPr>
      <w:rFonts w:ascii="Verdana" w:eastAsia="Verdana" w:hAnsi="Verdana" w:cs="Verdana"/>
      <w:sz w:val="32"/>
      <w:szCs w:val="32"/>
    </w:rPr>
  </w:style>
  <w:style w:type="paragraph" w:styleId="Paragrafoelenco">
    <w:name w:val="List Paragraph"/>
    <w:basedOn w:val="Normale"/>
    <w:uiPriority w:val="1"/>
    <w:qFormat/>
    <w:rsid w:val="00F4015C"/>
    <w:pPr>
      <w:ind w:left="364" w:hanging="222"/>
      <w:jc w:val="both"/>
    </w:pPr>
  </w:style>
  <w:style w:type="paragraph" w:customStyle="1" w:styleId="TableParagraph">
    <w:name w:val="Table Paragraph"/>
    <w:basedOn w:val="Normale"/>
    <w:uiPriority w:val="1"/>
    <w:qFormat/>
    <w:rsid w:val="00F4015C"/>
  </w:style>
  <w:style w:type="character" w:styleId="Collegamentoipertestuale">
    <w:name w:val="Hyperlink"/>
    <w:basedOn w:val="Carpredefinitoparagrafo"/>
    <w:uiPriority w:val="99"/>
    <w:unhideWhenUsed/>
    <w:rsid w:val="00A606D1"/>
    <w:rPr>
      <w:color w:val="0000FF" w:themeColor="hyperlink"/>
      <w:u w:val="single"/>
    </w:rPr>
  </w:style>
  <w:style w:type="character" w:styleId="Menzionenonrisolta">
    <w:name w:val="Unresolved Mention"/>
    <w:basedOn w:val="Carpredefinitoparagrafo"/>
    <w:uiPriority w:val="99"/>
    <w:semiHidden/>
    <w:unhideWhenUsed/>
    <w:rsid w:val="00A60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omune.statte.t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ibuti.statte@pec.rupar.puglia.it" TargetMode="External"/><Relationship Id="rId12" Type="http://schemas.openxmlformats.org/officeDocument/2006/relationships/hyperlink" Target="http://statte.failadifferenz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buti@comune.statte.ta.it" TargetMode="External"/><Relationship Id="rId11" Type="http://schemas.openxmlformats.org/officeDocument/2006/relationships/hyperlink" Target="mailto:tributi.statte@pec.rupar.puglia.it" TargetMode="External"/><Relationship Id="rId5" Type="http://schemas.openxmlformats.org/officeDocument/2006/relationships/image" Target="media/image1.jpeg"/><Relationship Id="rId10" Type="http://schemas.openxmlformats.org/officeDocument/2006/relationships/hyperlink" Target="mailto:tributi@comune.statte.ta.it" TargetMode="External"/><Relationship Id="rId4" Type="http://schemas.openxmlformats.org/officeDocument/2006/relationships/webSettings" Target="webSettings.xml"/><Relationship Id="rId9" Type="http://schemas.openxmlformats.org/officeDocument/2006/relationships/hyperlink" Target="http://www.garanteprivacy.it/home/modulist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1672</Words>
  <Characters>9536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Microsoft Word - Denuncia originaria o di variazione PERSONA FISICA.doc</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Denuncia originaria o di variazione PERSONA FISICA.doc</dc:title>
  <dc:creator>PCCLIENT@SEGRSINDACO</dc:creator>
  <cp:lastModifiedBy>Servizio Tributi - Comune di Statte</cp:lastModifiedBy>
  <cp:revision>16</cp:revision>
  <dcterms:created xsi:type="dcterms:W3CDTF">2021-06-17T07:40:00Z</dcterms:created>
  <dcterms:modified xsi:type="dcterms:W3CDTF">2026-03-12T12:16:00Z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2021-06-04T00:00:00Z</vt:filetime>
  </property>
  <property fmtid="{D5CDD505-2E9C-101B-9397-08002B2CF9AE}" pid="3" name="Creator">
    <vt:lpwstr>Microsoft® Word 2013</vt:lpwstr>
  </property>
  <property fmtid="{D5CDD505-2E9C-101B-9397-08002B2CF9AE}" pid="4" name="LastSaved">
    <vt:filetime>2021-06-17T00:00:00Z</vt:filetime>
  </property>
</Properties>
</file>